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19662" w14:textId="77777777" w:rsidR="001173A3" w:rsidRDefault="000F2B19" w:rsidP="005565CA">
      <w:pPr>
        <w:pStyle w:val="Nadpis3"/>
        <w:spacing w:before="0"/>
        <w:jc w:val="both"/>
        <w:rPr>
          <w:color w:val="E62814"/>
          <w:sz w:val="24"/>
          <w:szCs w:val="22"/>
        </w:rPr>
      </w:pPr>
      <w:r w:rsidRPr="00F024D2">
        <w:rPr>
          <w:color w:val="E62814"/>
          <w:sz w:val="24"/>
          <w:szCs w:val="22"/>
        </w:rPr>
        <w:t>Tisková zpráva</w:t>
      </w:r>
    </w:p>
    <w:p w14:paraId="3142D265" w14:textId="77777777" w:rsidR="005565CA" w:rsidRPr="00F024D2" w:rsidRDefault="005565CA" w:rsidP="005565CA">
      <w:pPr>
        <w:pStyle w:val="Nadpis3"/>
        <w:spacing w:before="0"/>
        <w:jc w:val="both"/>
        <w:rPr>
          <w:color w:val="E62814"/>
          <w:sz w:val="24"/>
          <w:szCs w:val="22"/>
        </w:rPr>
      </w:pPr>
    </w:p>
    <w:p w14:paraId="6B8E2748" w14:textId="77777777" w:rsidR="0031013E" w:rsidRPr="0031013E" w:rsidRDefault="000809BE" w:rsidP="0031013E">
      <w:pPr>
        <w:pStyle w:val="Nadpis3"/>
        <w:spacing w:before="0"/>
        <w:jc w:val="both"/>
        <w:rPr>
          <w:color w:val="E62814"/>
          <w:sz w:val="32"/>
          <w:szCs w:val="32"/>
        </w:rPr>
      </w:pPr>
      <w:r w:rsidRPr="000809BE">
        <w:rPr>
          <w:color w:val="E62814"/>
          <w:sz w:val="32"/>
          <w:szCs w:val="32"/>
        </w:rPr>
        <w:t>Co dělat při povodních? Držte se povodňového desater</w:t>
      </w:r>
      <w:r w:rsidR="00251A47">
        <w:rPr>
          <w:color w:val="E62814"/>
          <w:sz w:val="32"/>
          <w:szCs w:val="32"/>
        </w:rPr>
        <w:t>a</w:t>
      </w:r>
    </w:p>
    <w:p w14:paraId="4785F702" w14:textId="77777777" w:rsidR="000809BE" w:rsidRDefault="0031013E" w:rsidP="000809BE">
      <w:pPr>
        <w:spacing w:line="276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Praha </w:t>
      </w:r>
      <w:r w:rsidR="000809BE">
        <w:rPr>
          <w:rFonts w:ascii="Arial" w:hAnsi="Arial" w:cs="Arial"/>
          <w:b/>
          <w:bCs/>
          <w:sz w:val="21"/>
          <w:szCs w:val="21"/>
        </w:rPr>
        <w:t>12</w:t>
      </w:r>
      <w:r>
        <w:rPr>
          <w:rFonts w:ascii="Arial" w:hAnsi="Arial" w:cs="Arial"/>
          <w:b/>
          <w:bCs/>
          <w:sz w:val="21"/>
          <w:szCs w:val="21"/>
        </w:rPr>
        <w:t xml:space="preserve">. </w:t>
      </w:r>
      <w:r w:rsidR="000809BE">
        <w:rPr>
          <w:rFonts w:ascii="Arial" w:hAnsi="Arial" w:cs="Arial"/>
          <w:b/>
          <w:bCs/>
          <w:sz w:val="21"/>
          <w:szCs w:val="21"/>
        </w:rPr>
        <w:t>září</w:t>
      </w:r>
      <w:r>
        <w:rPr>
          <w:rFonts w:ascii="Arial" w:hAnsi="Arial" w:cs="Arial"/>
          <w:b/>
          <w:bCs/>
          <w:sz w:val="21"/>
          <w:szCs w:val="21"/>
        </w:rPr>
        <w:t xml:space="preserve"> 2024 - </w:t>
      </w:r>
      <w:r w:rsidR="000809BE">
        <w:rPr>
          <w:rFonts w:ascii="Arial" w:hAnsi="Arial" w:cs="Arial"/>
          <w:b/>
          <w:sz w:val="21"/>
          <w:szCs w:val="21"/>
        </w:rPr>
        <w:t>Česko v následujících dnech zasáhnou silné deště, které přinesou povodně. Varování meteorologů se pohybují mezi vysokým a extrémním stupněm nebezpečí. Ohrožený je především východ naší republiky. Jak postupovat v případě, že voda poškodí náš majetek</w:t>
      </w:r>
      <w:r w:rsidR="00B05358">
        <w:rPr>
          <w:rFonts w:ascii="Arial" w:hAnsi="Arial" w:cs="Arial"/>
          <w:b/>
          <w:sz w:val="21"/>
          <w:szCs w:val="21"/>
        </w:rPr>
        <w:t>,</w:t>
      </w:r>
      <w:r w:rsidR="000809BE">
        <w:rPr>
          <w:rFonts w:ascii="Arial" w:hAnsi="Arial" w:cs="Arial"/>
          <w:b/>
          <w:sz w:val="21"/>
          <w:szCs w:val="21"/>
        </w:rPr>
        <w:t xml:space="preserve"> přináší následující Povodňové desatero.</w:t>
      </w:r>
    </w:p>
    <w:p w14:paraId="7961D952" w14:textId="77777777" w:rsidR="0031013E" w:rsidRDefault="0031013E" w:rsidP="0031013E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39DB1793" w14:textId="77777777" w:rsidR="000809BE" w:rsidRPr="001F1106" w:rsidRDefault="000809BE" w:rsidP="000809BE">
      <w:pPr>
        <w:spacing w:line="276" w:lineRule="auto"/>
        <w:rPr>
          <w:rFonts w:ascii="Arial" w:hAnsi="Arial" w:cs="Arial"/>
          <w:sz w:val="21"/>
          <w:szCs w:val="21"/>
        </w:rPr>
      </w:pPr>
      <w:r w:rsidRPr="001F1106">
        <w:rPr>
          <w:rFonts w:ascii="Arial" w:hAnsi="Arial" w:cs="Arial"/>
          <w:sz w:val="21"/>
          <w:szCs w:val="21"/>
        </w:rPr>
        <w:t>Výstraha</w:t>
      </w:r>
      <w:r>
        <w:rPr>
          <w:rFonts w:ascii="Arial" w:hAnsi="Arial" w:cs="Arial"/>
          <w:sz w:val="21"/>
          <w:szCs w:val="21"/>
        </w:rPr>
        <w:t xml:space="preserve"> před povodněmi aktuálně</w:t>
      </w:r>
      <w:r w:rsidRPr="001F1106">
        <w:rPr>
          <w:rFonts w:ascii="Arial" w:hAnsi="Arial" w:cs="Arial"/>
          <w:sz w:val="21"/>
          <w:szCs w:val="21"/>
        </w:rPr>
        <w:t xml:space="preserve"> platí do neděle a nejvíce ohrožená má být východní část Česka. </w:t>
      </w:r>
      <w:r w:rsidRPr="00103EE7">
        <w:rPr>
          <w:rFonts w:ascii="Arial" w:hAnsi="Arial" w:cs="Arial"/>
          <w:i/>
          <w:sz w:val="21"/>
          <w:szCs w:val="21"/>
        </w:rPr>
        <w:t>„Pojišťovny jsou maximálně připraveny pomoci. Již od včerejšího dne ustanovují krizové štáby, posilují call centra a připravují se na co nejrychlejší výplatu peněz poškozeným,“</w:t>
      </w:r>
      <w:r>
        <w:rPr>
          <w:rFonts w:ascii="Arial" w:hAnsi="Arial" w:cs="Arial"/>
          <w:sz w:val="21"/>
          <w:szCs w:val="21"/>
        </w:rPr>
        <w:t xml:space="preserve"> ubezpečil výkonný ředitel České asociace pojišťoven Jan Matoušek.</w:t>
      </w:r>
    </w:p>
    <w:p w14:paraId="252434C0" w14:textId="77777777" w:rsidR="000809BE" w:rsidRDefault="000809BE" w:rsidP="000809BE">
      <w:pPr>
        <w:spacing w:line="276" w:lineRule="auto"/>
        <w:rPr>
          <w:rFonts w:ascii="Arial" w:hAnsi="Arial" w:cs="Arial"/>
          <w:sz w:val="21"/>
          <w:szCs w:val="21"/>
        </w:rPr>
      </w:pPr>
    </w:p>
    <w:p w14:paraId="79087520" w14:textId="77777777" w:rsidR="000809BE" w:rsidRDefault="000809BE" w:rsidP="000809BE">
      <w:pPr>
        <w:spacing w:line="276" w:lineRule="auto"/>
        <w:rPr>
          <w:rFonts w:ascii="Arial" w:hAnsi="Arial" w:cs="Arial"/>
          <w:sz w:val="21"/>
          <w:szCs w:val="21"/>
        </w:rPr>
      </w:pPr>
      <w:r w:rsidRPr="000D259F">
        <w:rPr>
          <w:rFonts w:ascii="Arial" w:hAnsi="Arial" w:cs="Arial"/>
          <w:i/>
          <w:sz w:val="21"/>
          <w:szCs w:val="21"/>
        </w:rPr>
        <w:t>„Pokud se nacházíte v rizikové oblasti, doporučuji provést nyní důkladnou fotodokumentaci nepoškozeného majetku. Kvalitní záznam pomůže pojišťovnám rychleji vyhodnotit průběh škodní události a zjednoduší komunikaci,“</w:t>
      </w:r>
      <w:r w:rsidRPr="001F1106">
        <w:rPr>
          <w:rFonts w:ascii="Arial" w:hAnsi="Arial" w:cs="Arial"/>
          <w:sz w:val="21"/>
          <w:szCs w:val="21"/>
        </w:rPr>
        <w:t xml:space="preserve"> připomíná Lenka Slabejová</w:t>
      </w:r>
      <w:r>
        <w:rPr>
          <w:rFonts w:ascii="Arial" w:hAnsi="Arial" w:cs="Arial"/>
          <w:sz w:val="21"/>
          <w:szCs w:val="21"/>
        </w:rPr>
        <w:t>,</w:t>
      </w:r>
      <w:r w:rsidRPr="001F1106">
        <w:rPr>
          <w:rFonts w:ascii="Arial" w:hAnsi="Arial" w:cs="Arial"/>
          <w:sz w:val="21"/>
          <w:szCs w:val="21"/>
        </w:rPr>
        <w:t xml:space="preserve"> gestorka neživotního pojištění České asociace pojišťoven. </w:t>
      </w:r>
      <w:r>
        <w:rPr>
          <w:rFonts w:ascii="Arial" w:hAnsi="Arial" w:cs="Arial"/>
          <w:sz w:val="21"/>
          <w:szCs w:val="21"/>
        </w:rPr>
        <w:t>Více rad a tipů naleznete v následujícím Povodňovém desateru.</w:t>
      </w:r>
    </w:p>
    <w:p w14:paraId="5482427C" w14:textId="77777777" w:rsidR="000809BE" w:rsidRPr="001F1106" w:rsidRDefault="000809BE" w:rsidP="000809BE">
      <w:pPr>
        <w:spacing w:line="276" w:lineRule="auto"/>
        <w:rPr>
          <w:rFonts w:ascii="Arial" w:hAnsi="Arial" w:cs="Arial"/>
          <w:sz w:val="21"/>
          <w:szCs w:val="21"/>
        </w:rPr>
      </w:pPr>
    </w:p>
    <w:p w14:paraId="243D849D" w14:textId="77777777" w:rsidR="000809BE" w:rsidRPr="001F1106" w:rsidRDefault="000809BE" w:rsidP="000809BE">
      <w:pPr>
        <w:spacing w:line="276" w:lineRule="auto"/>
        <w:rPr>
          <w:rFonts w:ascii="Arial" w:hAnsi="Arial" w:cs="Arial"/>
          <w:sz w:val="21"/>
          <w:szCs w:val="21"/>
        </w:rPr>
      </w:pPr>
      <w:r w:rsidRPr="001F1106">
        <w:rPr>
          <w:rFonts w:ascii="Arial" w:hAnsi="Arial" w:cs="Arial"/>
          <w:b/>
          <w:sz w:val="21"/>
          <w:szCs w:val="21"/>
        </w:rPr>
        <w:t xml:space="preserve">Pro náhrady škod dodržujte při povodních </w:t>
      </w:r>
      <w:r>
        <w:rPr>
          <w:rFonts w:ascii="Arial" w:hAnsi="Arial" w:cs="Arial"/>
          <w:b/>
          <w:sz w:val="21"/>
          <w:szCs w:val="21"/>
        </w:rPr>
        <w:t>Povodňové desatero</w:t>
      </w:r>
      <w:r w:rsidRPr="001F1106">
        <w:rPr>
          <w:rFonts w:ascii="Arial" w:hAnsi="Arial" w:cs="Arial"/>
          <w:sz w:val="21"/>
          <w:szCs w:val="21"/>
        </w:rPr>
        <w:t>:</w:t>
      </w:r>
    </w:p>
    <w:p w14:paraId="67152E49" w14:textId="77777777" w:rsidR="000809BE" w:rsidRDefault="000809BE" w:rsidP="000809BE">
      <w:pPr>
        <w:pStyle w:val="Odstavecseseznamem"/>
        <w:numPr>
          <w:ilvl w:val="0"/>
          <w:numId w:val="43"/>
        </w:numPr>
        <w:autoSpaceDE/>
        <w:autoSpaceDN/>
        <w:adjustRightInd/>
        <w:spacing w:after="0" w:line="276" w:lineRule="auto"/>
      </w:pPr>
      <w:r>
        <w:t>Následujte pokyny integrovaného záchranného systému.</w:t>
      </w:r>
    </w:p>
    <w:p w14:paraId="329D89A7" w14:textId="77777777" w:rsidR="000809BE" w:rsidRPr="001F1106" w:rsidRDefault="000809BE" w:rsidP="000809BE">
      <w:pPr>
        <w:pStyle w:val="Odstavecseseznamem"/>
        <w:numPr>
          <w:ilvl w:val="0"/>
          <w:numId w:val="43"/>
        </w:numPr>
        <w:autoSpaceDE/>
        <w:autoSpaceDN/>
        <w:adjustRightInd/>
        <w:spacing w:after="0" w:line="276" w:lineRule="auto"/>
      </w:pPr>
      <w:r w:rsidRPr="001F1106">
        <w:t>Vyčkejte, než se živel uklidní, aby nedošlo k ohrožení zdraví.</w:t>
      </w:r>
    </w:p>
    <w:p w14:paraId="60B68B0E" w14:textId="77777777" w:rsidR="000809BE" w:rsidRPr="001F1106" w:rsidRDefault="000809BE" w:rsidP="000809BE">
      <w:pPr>
        <w:pStyle w:val="Odstavecseseznamem"/>
        <w:numPr>
          <w:ilvl w:val="0"/>
          <w:numId w:val="43"/>
        </w:numPr>
        <w:autoSpaceDE/>
        <w:autoSpaceDN/>
        <w:adjustRightInd/>
        <w:spacing w:after="0" w:line="276" w:lineRule="auto"/>
      </w:pPr>
      <w:r w:rsidRPr="001F1106">
        <w:t>Když to bude bezpečné, pořiďte prvotní fotodokumentaci situace a poškozených věcí.</w:t>
      </w:r>
    </w:p>
    <w:p w14:paraId="56018B8D" w14:textId="77777777" w:rsidR="000809BE" w:rsidRPr="001F1106" w:rsidRDefault="000809BE" w:rsidP="000809BE">
      <w:pPr>
        <w:pStyle w:val="Odstavecseseznamem"/>
        <w:numPr>
          <w:ilvl w:val="0"/>
          <w:numId w:val="43"/>
        </w:numPr>
        <w:autoSpaceDE/>
        <w:autoSpaceDN/>
        <w:adjustRightInd/>
        <w:spacing w:after="0" w:line="276" w:lineRule="auto"/>
      </w:pPr>
      <w:r w:rsidRPr="001F1106">
        <w:t>Odstraňte věci, nebo za pomoci Hasičského záchranného sboru (či podobné instituce) nechte odstranit věci, které by mohli způsobit navýšení škody a pořiďte jejich fotografie – například zlomený strom, nebo spadlý stožár, odnesený altán apod.</w:t>
      </w:r>
    </w:p>
    <w:p w14:paraId="1453768B" w14:textId="77777777" w:rsidR="000809BE" w:rsidRPr="001F1106" w:rsidRDefault="000809BE" w:rsidP="000809BE">
      <w:pPr>
        <w:pStyle w:val="Odstavecseseznamem"/>
        <w:numPr>
          <w:ilvl w:val="0"/>
          <w:numId w:val="43"/>
        </w:numPr>
        <w:autoSpaceDE/>
        <w:autoSpaceDN/>
        <w:adjustRightInd/>
        <w:spacing w:after="0" w:line="276" w:lineRule="auto"/>
      </w:pPr>
      <w:r w:rsidRPr="001F1106">
        <w:t>Pokud se jedná o poškozené věci vyšší hodnoty, umístěte je na jedno místo pro prohlídku mobilního technika nebo likvidátora pojišťovny (nevyhazujte je do odpadu).</w:t>
      </w:r>
    </w:p>
    <w:p w14:paraId="60F76F90" w14:textId="77777777" w:rsidR="000809BE" w:rsidRPr="001F1106" w:rsidRDefault="000809BE" w:rsidP="000809BE">
      <w:pPr>
        <w:pStyle w:val="Odstavecseseznamem"/>
        <w:numPr>
          <w:ilvl w:val="0"/>
          <w:numId w:val="43"/>
        </w:numPr>
        <w:autoSpaceDE/>
        <w:autoSpaceDN/>
        <w:adjustRightInd/>
        <w:spacing w:after="0" w:line="276" w:lineRule="auto"/>
      </w:pPr>
      <w:r w:rsidRPr="001F1106">
        <w:t>Poškozené věci, které by mohl</w:t>
      </w:r>
      <w:r w:rsidR="00452F38">
        <w:t>y</w:t>
      </w:r>
      <w:r w:rsidRPr="001F1106">
        <w:t xml:space="preserve"> způsobit hygienickou, či ekologickou újmu vyfotografujte a odneste na určené místo pro jejich svoz (zasažené potraviny, uhynulá zvířata, chemikálie apod).</w:t>
      </w:r>
    </w:p>
    <w:p w14:paraId="0F7FC294" w14:textId="77777777" w:rsidR="000809BE" w:rsidRPr="001F1106" w:rsidRDefault="000809BE" w:rsidP="000809BE">
      <w:pPr>
        <w:pStyle w:val="Odstavecseseznamem"/>
        <w:numPr>
          <w:ilvl w:val="0"/>
          <w:numId w:val="43"/>
        </w:numPr>
        <w:autoSpaceDE/>
        <w:autoSpaceDN/>
        <w:adjustRightInd/>
        <w:spacing w:after="0" w:line="276" w:lineRule="auto"/>
      </w:pPr>
      <w:r w:rsidRPr="001F1106">
        <w:t>Pokuste se identifikovat viditelně poškozené věci či škody na nemovitosti a proveďte laický součet.</w:t>
      </w:r>
    </w:p>
    <w:p w14:paraId="33586462" w14:textId="77777777" w:rsidR="000809BE" w:rsidRDefault="000809BE" w:rsidP="000809BE">
      <w:pPr>
        <w:pStyle w:val="Odstavecseseznamem"/>
        <w:numPr>
          <w:ilvl w:val="0"/>
          <w:numId w:val="43"/>
        </w:numPr>
        <w:autoSpaceDE/>
        <w:autoSpaceDN/>
        <w:adjustRightInd/>
        <w:spacing w:after="0" w:line="276" w:lineRule="auto"/>
      </w:pPr>
      <w:r w:rsidRPr="00C8113C">
        <w:t>Co nejdříve škodu nahlaste své pojišťovně včetně Vašeho odhadu výše škody, pojišťovna Vám sdělí, zda a kdy přijede na obhlídku mobilní technik nebo likvidátor.</w:t>
      </w:r>
      <w:r>
        <w:t xml:space="preserve"> Fotodokumentaci můžete zaslat později.</w:t>
      </w:r>
    </w:p>
    <w:p w14:paraId="610FDB6A" w14:textId="77777777" w:rsidR="000809BE" w:rsidRPr="00C8113C" w:rsidRDefault="000809BE" w:rsidP="000809BE">
      <w:pPr>
        <w:pStyle w:val="Odstavecseseznamem"/>
        <w:numPr>
          <w:ilvl w:val="0"/>
          <w:numId w:val="43"/>
        </w:numPr>
        <w:autoSpaceDE/>
        <w:autoSpaceDN/>
        <w:adjustRightInd/>
        <w:spacing w:after="0" w:line="276" w:lineRule="auto"/>
      </w:pPr>
      <w:r w:rsidRPr="00C8113C">
        <w:t>Můžete začít s úklidem, i nadále však pořizujte fotodokumentaci, abyste mohli doložit poškozené věci.</w:t>
      </w:r>
    </w:p>
    <w:p w14:paraId="38616D37" w14:textId="77777777" w:rsidR="000809BE" w:rsidRDefault="000809BE" w:rsidP="000809BE">
      <w:pPr>
        <w:pStyle w:val="Odstavecseseznamem"/>
        <w:numPr>
          <w:ilvl w:val="0"/>
          <w:numId w:val="43"/>
        </w:numPr>
        <w:autoSpaceDE/>
        <w:autoSpaceDN/>
        <w:adjustRightInd/>
        <w:spacing w:after="0" w:line="276" w:lineRule="auto"/>
      </w:pPr>
      <w:r>
        <w:t>Doplňte hlášení pojistné události o</w:t>
      </w:r>
      <w:r w:rsidRPr="001F1106">
        <w:t xml:space="preserve"> fotodokumentaci a případné pořizovací dokumenty k poškozeným věcem.</w:t>
      </w:r>
    </w:p>
    <w:p w14:paraId="0CA7AC8D" w14:textId="77777777" w:rsidR="000809BE" w:rsidRDefault="000809BE" w:rsidP="000809BE">
      <w:pPr>
        <w:pStyle w:val="Odstavecseseznamem"/>
        <w:autoSpaceDE/>
        <w:autoSpaceDN/>
        <w:adjustRightInd/>
        <w:spacing w:after="0" w:line="276" w:lineRule="auto"/>
        <w:ind w:left="720" w:firstLine="0"/>
      </w:pPr>
    </w:p>
    <w:p w14:paraId="17936156" w14:textId="77777777" w:rsidR="000809BE" w:rsidRPr="001F1106" w:rsidRDefault="000809BE" w:rsidP="000809BE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</w:t>
      </w:r>
      <w:r w:rsidRPr="00CE7E5E">
        <w:rPr>
          <w:rFonts w:ascii="Arial" w:hAnsi="Arial" w:cs="Arial"/>
          <w:sz w:val="21"/>
          <w:szCs w:val="21"/>
        </w:rPr>
        <w:t xml:space="preserve">ydrologické informace </w:t>
      </w:r>
      <w:r>
        <w:rPr>
          <w:rFonts w:ascii="Arial" w:hAnsi="Arial" w:cs="Arial"/>
          <w:sz w:val="21"/>
          <w:szCs w:val="21"/>
        </w:rPr>
        <w:t xml:space="preserve">včetně aktuálních výstrah pravidelně zveřejňuje na svém </w:t>
      </w:r>
      <w:hyperlink r:id="rId8" w:history="1">
        <w:r w:rsidRPr="00CE7E5E">
          <w:rPr>
            <w:rStyle w:val="Hypertextovodkaz"/>
            <w:rFonts w:ascii="Arial" w:hAnsi="Arial" w:cs="Arial"/>
            <w:sz w:val="21"/>
            <w:szCs w:val="21"/>
          </w:rPr>
          <w:t>webu Česk</w:t>
        </w:r>
        <w:r>
          <w:rPr>
            <w:rStyle w:val="Hypertextovodkaz"/>
            <w:rFonts w:ascii="Arial" w:hAnsi="Arial" w:cs="Arial"/>
            <w:sz w:val="21"/>
            <w:szCs w:val="21"/>
          </w:rPr>
          <w:t>ý</w:t>
        </w:r>
        <w:r w:rsidRPr="00CE7E5E">
          <w:rPr>
            <w:rStyle w:val="Hypertextovodkaz"/>
            <w:rFonts w:ascii="Arial" w:hAnsi="Arial" w:cs="Arial"/>
            <w:sz w:val="21"/>
            <w:szCs w:val="21"/>
          </w:rPr>
          <w:t xml:space="preserve"> hydrometeorologick</w:t>
        </w:r>
        <w:r>
          <w:rPr>
            <w:rStyle w:val="Hypertextovodkaz"/>
            <w:rFonts w:ascii="Arial" w:hAnsi="Arial" w:cs="Arial"/>
            <w:sz w:val="21"/>
            <w:szCs w:val="21"/>
          </w:rPr>
          <w:t>ý</w:t>
        </w:r>
        <w:r w:rsidRPr="00CE7E5E">
          <w:rPr>
            <w:rStyle w:val="Hypertextovodkaz"/>
            <w:rFonts w:ascii="Arial" w:hAnsi="Arial" w:cs="Arial"/>
            <w:sz w:val="21"/>
            <w:szCs w:val="21"/>
          </w:rPr>
          <w:t xml:space="preserve"> ústav</w:t>
        </w:r>
      </w:hyperlink>
      <w:r w:rsidRPr="00CE7E5E">
        <w:rPr>
          <w:rFonts w:ascii="Arial" w:hAnsi="Arial" w:cs="Arial"/>
          <w:sz w:val="21"/>
          <w:szCs w:val="21"/>
        </w:rPr>
        <w:t xml:space="preserve">. </w:t>
      </w:r>
      <w:r w:rsidRPr="001F1106">
        <w:rPr>
          <w:rFonts w:ascii="Arial" w:hAnsi="Arial" w:cs="Arial"/>
          <w:sz w:val="21"/>
          <w:szCs w:val="21"/>
        </w:rPr>
        <w:t>Informace, co dělat</w:t>
      </w:r>
      <w:r>
        <w:rPr>
          <w:rFonts w:ascii="Arial" w:hAnsi="Arial" w:cs="Arial"/>
          <w:sz w:val="21"/>
          <w:szCs w:val="21"/>
        </w:rPr>
        <w:t xml:space="preserve"> při hrozbě povodní pak lze uceleně nalézt na</w:t>
      </w:r>
      <w:r w:rsidRPr="001F1106">
        <w:rPr>
          <w:rFonts w:ascii="Arial" w:hAnsi="Arial" w:cs="Arial"/>
          <w:sz w:val="21"/>
          <w:szCs w:val="21"/>
        </w:rPr>
        <w:t xml:space="preserve"> </w:t>
      </w:r>
      <w:hyperlink r:id="rId9" w:history="1">
        <w:r w:rsidRPr="001F1106">
          <w:rPr>
            <w:rStyle w:val="Hypertextovodkaz"/>
            <w:rFonts w:ascii="Arial" w:hAnsi="Arial" w:cs="Arial"/>
            <w:sz w:val="21"/>
            <w:szCs w:val="21"/>
          </w:rPr>
          <w:t>webu Hasičského záchranného sboru ČR</w:t>
        </w:r>
      </w:hyperlink>
      <w:r w:rsidRPr="001F1106">
        <w:rPr>
          <w:rFonts w:ascii="Arial" w:hAnsi="Arial" w:cs="Arial"/>
          <w:sz w:val="21"/>
          <w:szCs w:val="21"/>
        </w:rPr>
        <w:t>.</w:t>
      </w:r>
    </w:p>
    <w:sectPr w:rsidR="000809BE" w:rsidRPr="001F1106" w:rsidSect="00607B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10" w:right="991" w:bottom="1417" w:left="1134" w:header="709" w:footer="2093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F982C" w14:textId="77777777" w:rsidR="005816F8" w:rsidRDefault="005816F8" w:rsidP="00E704C4">
      <w:r>
        <w:separator/>
      </w:r>
    </w:p>
  </w:endnote>
  <w:endnote w:type="continuationSeparator" w:id="0">
    <w:p w14:paraId="65285F18" w14:textId="77777777" w:rsidR="005816F8" w:rsidRDefault="005816F8" w:rsidP="00E7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29FF5" w14:textId="77777777" w:rsidR="00445BD3" w:rsidRDefault="00445B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D686B" w14:textId="77777777" w:rsidR="00E55A10" w:rsidRDefault="00E55A10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894344D" wp14:editId="18A75D8B">
              <wp:simplePos x="0" y="0"/>
              <wp:positionH relativeFrom="column">
                <wp:posOffset>17780</wp:posOffset>
              </wp:positionH>
              <wp:positionV relativeFrom="paragraph">
                <wp:posOffset>141605</wp:posOffset>
              </wp:positionV>
              <wp:extent cx="6120130" cy="0"/>
              <wp:effectExtent l="0" t="0" r="13970" b="19050"/>
              <wp:wrapNone/>
              <wp:docPr id="9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rgbClr val="004178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C76C7D" id="Přímá spojnice 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pt,11.15pt" to="483.3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" strokecolor="#004178" strokeweight="1.25pt">
              <v:stroke joinstyle="miter"/>
            </v:line>
          </w:pict>
        </mc:Fallback>
      </mc:AlternateContent>
    </w:r>
  </w:p>
  <w:p w14:paraId="1E6BCD41" w14:textId="77777777" w:rsidR="00E55A10" w:rsidRDefault="00E55A10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7BC62BA" wp14:editId="4124737B">
              <wp:simplePos x="0" y="0"/>
              <wp:positionH relativeFrom="column">
                <wp:posOffset>20955</wp:posOffset>
              </wp:positionH>
              <wp:positionV relativeFrom="paragraph">
                <wp:posOffset>202565</wp:posOffset>
              </wp:positionV>
              <wp:extent cx="1379855" cy="899795"/>
              <wp:effectExtent l="0" t="0" r="10795" b="14605"/>
              <wp:wrapNone/>
              <wp:docPr id="7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855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352326" w14:textId="77777777" w:rsidR="00E55A10" w:rsidRPr="00FB569E" w:rsidRDefault="00385F9B" w:rsidP="00A70902">
                          <w:pPr>
                            <w:autoSpaceDE w:val="0"/>
                            <w:autoSpaceDN w:val="0"/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E62814"/>
                              <w:sz w:val="14"/>
                              <w:szCs w:val="14"/>
                              <w:lang w:eastAsia="cs-CZ"/>
                            </w:rPr>
                          </w:pPr>
                          <w:r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E62814"/>
                              <w:sz w:val="14"/>
                              <w:szCs w:val="14"/>
                              <w:lang w:eastAsia="cs-CZ"/>
                            </w:rPr>
                            <w:t>Tomáš Pavlík</w:t>
                          </w:r>
                        </w:p>
                        <w:p w14:paraId="009232D7" w14:textId="77777777" w:rsidR="00E55A10" w:rsidRPr="00FB569E" w:rsidRDefault="00E55A10" w:rsidP="00A70902">
                          <w:pPr>
                            <w:autoSpaceDE w:val="0"/>
                            <w:autoSpaceDN w:val="0"/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</w:pPr>
                          <w:r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  <w:t>tiskov</w:t>
                          </w:r>
                          <w:r w:rsidR="00385F9B"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  <w:t>ý</w:t>
                          </w:r>
                          <w:r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  <w:t xml:space="preserve"> mluvčí</w:t>
                          </w:r>
                        </w:p>
                        <w:p w14:paraId="03B500E8" w14:textId="77777777" w:rsidR="00E55A10" w:rsidRPr="00FB569E" w:rsidRDefault="00E55A10" w:rsidP="00A70902">
                          <w:pPr>
                            <w:autoSpaceDE w:val="0"/>
                            <w:autoSpaceDN w:val="0"/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</w:pPr>
                          <w:r w:rsidRPr="00FB569E"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  <w:t>Česká asociace pojišťoven</w:t>
                          </w:r>
                        </w:p>
                        <w:p w14:paraId="51F06A7F" w14:textId="77777777" w:rsidR="00E55A10" w:rsidRPr="00FB569E" w:rsidRDefault="00E55A10" w:rsidP="00A70902">
                          <w:pPr>
                            <w:autoSpaceDE w:val="0"/>
                            <w:autoSpaceDN w:val="0"/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</w:pPr>
                          <w:r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  <w:t>Milevská 2095/5</w:t>
                          </w:r>
                        </w:p>
                        <w:p w14:paraId="0F32618A" w14:textId="77777777" w:rsidR="00E55A10" w:rsidRPr="00FB569E" w:rsidRDefault="00E55A10" w:rsidP="00A70902">
                          <w:pPr>
                            <w:autoSpaceDE w:val="0"/>
                            <w:autoSpaceDN w:val="0"/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</w:pPr>
                          <w:r w:rsidRPr="00FB569E"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  <w:t>140 00</w:t>
                          </w:r>
                          <w:r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  <w:t xml:space="preserve"> </w:t>
                          </w:r>
                          <w:r w:rsidRPr="00FB569E"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  <w:t xml:space="preserve"> Praha 4</w:t>
                          </w:r>
                        </w:p>
                        <w:p w14:paraId="1AD4A5BB" w14:textId="77777777" w:rsidR="00E55A10" w:rsidRDefault="00E55A10" w:rsidP="00A70902">
                          <w:pPr>
                            <w:autoSpaceDE w:val="0"/>
                            <w:autoSpaceDN w:val="0"/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8"/>
                              <w:szCs w:val="18"/>
                              <w:lang w:eastAsia="cs-CZ"/>
                            </w:rPr>
                          </w:pPr>
                          <w:r w:rsidRPr="00FB569E"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  <w:t>E</w:t>
                          </w:r>
                          <w:r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  <w:t xml:space="preserve"> </w:t>
                          </w:r>
                          <w:r w:rsidRPr="00FB569E"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  <w:t xml:space="preserve"> </w:t>
                          </w:r>
                          <w:hyperlink r:id="rId1" w:history="1">
                            <w:r w:rsidR="00385F9B" w:rsidRPr="00AF0D86">
                              <w:rPr>
                                <w:rStyle w:val="Hypertextovodkaz"/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tomas.pavlik@cap.cz</w:t>
                            </w:r>
                          </w:hyperlink>
                        </w:p>
                        <w:p w14:paraId="6AE6AC0E" w14:textId="77777777" w:rsidR="00E55A10" w:rsidRPr="00C958C4" w:rsidRDefault="00000000" w:rsidP="00A70902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E62814"/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E55A10" w:rsidRPr="00C958C4">
                              <w:rPr>
                                <w:rFonts w:ascii="Arial" w:hAnsi="Arial" w:cs="Arial"/>
                                <w:b/>
                                <w:bCs/>
                                <w:color w:val="E62814"/>
                                <w:sz w:val="14"/>
                                <w:szCs w:val="14"/>
                              </w:rPr>
                              <w:t>www.cap.cz</w:t>
                            </w:r>
                          </w:hyperlink>
                        </w:p>
                        <w:p w14:paraId="2E638CF9" w14:textId="77777777" w:rsidR="00E55A10" w:rsidRPr="00C958C4" w:rsidRDefault="00E55A10" w:rsidP="00FB569E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E62814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E946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1.65pt;margin-top:15.95pt;width:108.65pt;height:7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" filled="f" stroked="f">
              <v:textbox inset="0,0,0,0">
                <w:txbxContent>
                  <w:p w:rsidR="00E55A10" w:rsidRPr="00FB569E" w:rsidRDefault="00385F9B" w:rsidP="00A70902">
                    <w:pPr>
                      <w:autoSpaceDE w:val="0"/>
                      <w:autoSpaceDN w:val="0"/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E62814"/>
                        <w:sz w:val="14"/>
                        <w:szCs w:val="14"/>
                        <w:lang w:eastAsia="cs-CZ"/>
                      </w:rPr>
                    </w:pPr>
                    <w:r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E62814"/>
                        <w:sz w:val="14"/>
                        <w:szCs w:val="14"/>
                        <w:lang w:eastAsia="cs-CZ"/>
                      </w:rPr>
                      <w:t>Tomáš Pavlík</w:t>
                    </w:r>
                  </w:p>
                  <w:p w:rsidR="00E55A10" w:rsidRPr="00FB569E" w:rsidRDefault="00E55A10" w:rsidP="00A70902">
                    <w:pPr>
                      <w:autoSpaceDE w:val="0"/>
                      <w:autoSpaceDN w:val="0"/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</w:pPr>
                    <w:r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  <w:t>tiskov</w:t>
                    </w:r>
                    <w:r w:rsidR="00385F9B"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  <w:t>ý</w:t>
                    </w:r>
                    <w:r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  <w:t xml:space="preserve"> mluvčí</w:t>
                    </w:r>
                  </w:p>
                  <w:p w:rsidR="00E55A10" w:rsidRPr="00FB569E" w:rsidRDefault="00E55A10" w:rsidP="00A70902">
                    <w:pPr>
                      <w:autoSpaceDE w:val="0"/>
                      <w:autoSpaceDN w:val="0"/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</w:pPr>
                    <w:r w:rsidRPr="00FB569E"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  <w:t>Česká asociace pojišťoven</w:t>
                    </w:r>
                  </w:p>
                  <w:p w:rsidR="00E55A10" w:rsidRPr="00FB569E" w:rsidRDefault="00E55A10" w:rsidP="00A70902">
                    <w:pPr>
                      <w:autoSpaceDE w:val="0"/>
                      <w:autoSpaceDN w:val="0"/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</w:pPr>
                    <w:r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  <w:t>Milevská 2095/5</w:t>
                    </w:r>
                  </w:p>
                  <w:p w:rsidR="00E55A10" w:rsidRPr="00FB569E" w:rsidRDefault="00E55A10" w:rsidP="00A70902">
                    <w:pPr>
                      <w:autoSpaceDE w:val="0"/>
                      <w:autoSpaceDN w:val="0"/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</w:pPr>
                    <w:r w:rsidRPr="00FB569E"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  <w:t>140 00</w:t>
                    </w:r>
                    <w:r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  <w:t xml:space="preserve"> </w:t>
                    </w:r>
                    <w:r w:rsidRPr="00FB569E"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  <w:t xml:space="preserve"> Praha 4</w:t>
                    </w:r>
                  </w:p>
                  <w:p w:rsidR="00E55A10" w:rsidRDefault="00E55A10" w:rsidP="00A70902">
                    <w:pPr>
                      <w:autoSpaceDE w:val="0"/>
                      <w:autoSpaceDN w:val="0"/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8"/>
                        <w:szCs w:val="18"/>
                        <w:lang w:eastAsia="cs-CZ"/>
                      </w:rPr>
                    </w:pPr>
                    <w:r w:rsidRPr="00FB569E"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  <w:t>E</w:t>
                    </w:r>
                    <w:r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  <w:t xml:space="preserve"> </w:t>
                    </w:r>
                    <w:r w:rsidRPr="00FB569E"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  <w:t xml:space="preserve"> </w:t>
                    </w:r>
                    <w:hyperlink r:id="rId3" w:history="1">
                      <w:r w:rsidR="00385F9B" w:rsidRPr="00AF0D86">
                        <w:rPr>
                          <w:rStyle w:val="Hypertextovodkaz"/>
                          <w:rFonts w:ascii="Arial" w:hAnsi="Arial" w:cs="Arial"/>
                          <w:b/>
                          <w:sz w:val="14"/>
                          <w:szCs w:val="14"/>
                        </w:rPr>
                        <w:t>tomas.pavlik@cap.cz</w:t>
                      </w:r>
                    </w:hyperlink>
                  </w:p>
                  <w:p w:rsidR="00E55A10" w:rsidRPr="00C958C4" w:rsidRDefault="00087A46" w:rsidP="00A70902">
                    <w:pPr>
                      <w:rPr>
                        <w:rFonts w:ascii="Arial" w:hAnsi="Arial" w:cs="Arial"/>
                        <w:b/>
                        <w:bCs/>
                        <w:color w:val="E62814"/>
                        <w:sz w:val="14"/>
                        <w:szCs w:val="14"/>
                      </w:rPr>
                    </w:pPr>
                    <w:hyperlink r:id="rId4" w:history="1">
                      <w:r w:rsidR="00E55A10" w:rsidRPr="00C958C4">
                        <w:rPr>
                          <w:rFonts w:ascii="Arial" w:hAnsi="Arial" w:cs="Arial"/>
                          <w:b/>
                          <w:bCs/>
                          <w:color w:val="E62814"/>
                          <w:sz w:val="14"/>
                          <w:szCs w:val="14"/>
                        </w:rPr>
                        <w:t>www.cap.cz</w:t>
                      </w:r>
                    </w:hyperlink>
                  </w:p>
                  <w:p w:rsidR="00E55A10" w:rsidRPr="00C958C4" w:rsidRDefault="00E55A10" w:rsidP="00FB569E">
                    <w:pPr>
                      <w:rPr>
                        <w:rFonts w:ascii="Arial" w:hAnsi="Arial" w:cs="Arial"/>
                        <w:b/>
                        <w:bCs/>
                        <w:color w:val="E62814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E6EFD77" wp14:editId="72FE9884">
              <wp:simplePos x="0" y="0"/>
              <wp:positionH relativeFrom="leftMargin">
                <wp:posOffset>2493010</wp:posOffset>
              </wp:positionH>
              <wp:positionV relativeFrom="paragraph">
                <wp:posOffset>202358</wp:posOffset>
              </wp:positionV>
              <wp:extent cx="4499610" cy="89979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9610" cy="89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EA7C1D" w14:textId="77777777" w:rsidR="00E55A10" w:rsidRPr="00C958C4" w:rsidRDefault="00E55A10" w:rsidP="00FB569E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3C78"/>
                              <w:sz w:val="14"/>
                              <w:szCs w:val="14"/>
                            </w:rPr>
                          </w:pPr>
                          <w:r w:rsidRPr="00C958C4">
                            <w:rPr>
                              <w:rFonts w:ascii="Arial" w:hAnsi="Arial" w:cs="Arial"/>
                              <w:b/>
                              <w:bCs/>
                              <w:color w:val="003C78"/>
                              <w:sz w:val="14"/>
                              <w:szCs w:val="14"/>
                            </w:rPr>
                            <w:t xml:space="preserve">Česká asociace pojišťoven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3C78"/>
                              <w:sz w:val="14"/>
                              <w:szCs w:val="14"/>
                            </w:rPr>
                            <w:t xml:space="preserve">(ČAP) </w:t>
                          </w:r>
                          <w:r w:rsidRPr="00C958C4">
                            <w:rPr>
                              <w:rFonts w:ascii="Arial" w:hAnsi="Arial" w:cs="Arial"/>
                              <w:b/>
                              <w:bCs/>
                              <w:color w:val="003C78"/>
                              <w:sz w:val="14"/>
                              <w:szCs w:val="14"/>
                            </w:rPr>
                            <w:t>je zájmovým sdružením 26 komerčních pojišťoven, jejichž podíl na celkovém předepsaném pojistném v ČR představuje 97 %. Asociace zastupuje, hájí a prosazuje zájmy členských pojišťoven ve vztahu k orgánům státní správy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3C78"/>
                              <w:sz w:val="14"/>
                              <w:szCs w:val="14"/>
                            </w:rPr>
                            <w:t xml:space="preserve"> i</w:t>
                          </w:r>
                          <w:r w:rsidRPr="00C958C4">
                            <w:rPr>
                              <w:rFonts w:ascii="Arial" w:hAnsi="Arial" w:cs="Arial"/>
                              <w:b/>
                              <w:bCs/>
                              <w:color w:val="003C78"/>
                              <w:sz w:val="14"/>
                              <w:szCs w:val="14"/>
                            </w:rPr>
                            <w:t xml:space="preserve"> odborné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3C78"/>
                              <w:sz w:val="14"/>
                              <w:szCs w:val="14"/>
                            </w:rPr>
                            <w:t>a</w:t>
                          </w:r>
                          <w:r w:rsidRPr="00C958C4">
                            <w:rPr>
                              <w:rFonts w:ascii="Arial" w:hAnsi="Arial" w:cs="Arial"/>
                              <w:b/>
                              <w:bCs/>
                              <w:color w:val="003C78"/>
                              <w:sz w:val="14"/>
                              <w:szCs w:val="14"/>
                            </w:rPr>
                            <w:t xml:space="preserve"> laické veřejnosti a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3C78"/>
                              <w:sz w:val="14"/>
                              <w:szCs w:val="14"/>
                            </w:rPr>
                            <w:t>podporuje</w:t>
                          </w:r>
                          <w:r w:rsidRPr="00C958C4">
                            <w:rPr>
                              <w:rFonts w:ascii="Arial" w:hAnsi="Arial" w:cs="Arial"/>
                              <w:b/>
                              <w:bCs/>
                              <w:color w:val="003C78"/>
                              <w:sz w:val="14"/>
                              <w:szCs w:val="14"/>
                            </w:rPr>
                            <w:t xml:space="preserve"> české pojišťovnictví v rámci Evropské unie. ČAP dlouhodobě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3C78"/>
                              <w:sz w:val="14"/>
                              <w:szCs w:val="14"/>
                            </w:rPr>
                            <w:t>usiluje o</w:t>
                          </w:r>
                          <w:r w:rsidRPr="00C958C4">
                            <w:rPr>
                              <w:rFonts w:ascii="Arial" w:hAnsi="Arial" w:cs="Arial"/>
                              <w:b/>
                              <w:bCs/>
                              <w:color w:val="003C78"/>
                              <w:sz w:val="14"/>
                              <w:szCs w:val="14"/>
                            </w:rPr>
                            <w:t xml:space="preserve"> rozvoj pojišťovnictví a pojistného trhu v České republice.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12D0A8" id="Text Box 5" o:spid="_x0000_s1028" type="#_x0000_t202" style="position:absolute;margin-left:196.3pt;margin-top:15.95pt;width:354.3pt;height:70.85pt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" stroked="f">
              <v:textbox inset="0,0,0,0">
                <w:txbxContent>
                  <w:p w:rsidR="00E55A10" w:rsidRPr="00C958C4" w:rsidRDefault="00E55A10" w:rsidP="00FB569E">
                    <w:pPr>
                      <w:rPr>
                        <w:rFonts w:ascii="Arial" w:hAnsi="Arial" w:cs="Arial"/>
                        <w:b/>
                        <w:bCs/>
                        <w:color w:val="003C78"/>
                        <w:sz w:val="14"/>
                        <w:szCs w:val="14"/>
                      </w:rPr>
                    </w:pPr>
                    <w:r w:rsidRPr="00C958C4">
                      <w:rPr>
                        <w:rFonts w:ascii="Arial" w:hAnsi="Arial" w:cs="Arial"/>
                        <w:b/>
                        <w:bCs/>
                        <w:color w:val="003C78"/>
                        <w:sz w:val="14"/>
                        <w:szCs w:val="14"/>
                      </w:rPr>
                      <w:t xml:space="preserve">Česká asociace pojišťoven </w:t>
                    </w:r>
                    <w:r>
                      <w:rPr>
                        <w:rFonts w:ascii="Arial" w:hAnsi="Arial" w:cs="Arial"/>
                        <w:b/>
                        <w:bCs/>
                        <w:color w:val="003C78"/>
                        <w:sz w:val="14"/>
                        <w:szCs w:val="14"/>
                      </w:rPr>
                      <w:t xml:space="preserve">(ČAP) </w:t>
                    </w:r>
                    <w:r w:rsidRPr="00C958C4">
                      <w:rPr>
                        <w:rFonts w:ascii="Arial" w:hAnsi="Arial" w:cs="Arial"/>
                        <w:b/>
                        <w:bCs/>
                        <w:color w:val="003C78"/>
                        <w:sz w:val="14"/>
                        <w:szCs w:val="14"/>
                      </w:rPr>
                      <w:t>je zájmovým sdružením 26 komerčních pojišťoven, jejichž podíl na celkovém předepsaném pojistném v ČR představuje 97 %. Asociace zastupuje, hájí a prosazuje zájmy členských pojišťoven ve vztahu k orgánům státní správy</w:t>
                    </w:r>
                    <w:r>
                      <w:rPr>
                        <w:rFonts w:ascii="Arial" w:hAnsi="Arial" w:cs="Arial"/>
                        <w:b/>
                        <w:bCs/>
                        <w:color w:val="003C78"/>
                        <w:sz w:val="14"/>
                        <w:szCs w:val="14"/>
                      </w:rPr>
                      <w:t xml:space="preserve"> i</w:t>
                    </w:r>
                    <w:r w:rsidRPr="00C958C4">
                      <w:rPr>
                        <w:rFonts w:ascii="Arial" w:hAnsi="Arial" w:cs="Arial"/>
                        <w:b/>
                        <w:bCs/>
                        <w:color w:val="003C78"/>
                        <w:sz w:val="14"/>
                        <w:szCs w:val="14"/>
                      </w:rPr>
                      <w:t xml:space="preserve"> odborné </w:t>
                    </w:r>
                    <w:r>
                      <w:rPr>
                        <w:rFonts w:ascii="Arial" w:hAnsi="Arial" w:cs="Arial"/>
                        <w:b/>
                        <w:bCs/>
                        <w:color w:val="003C78"/>
                        <w:sz w:val="14"/>
                        <w:szCs w:val="14"/>
                      </w:rPr>
                      <w:t>a</w:t>
                    </w:r>
                    <w:r w:rsidRPr="00C958C4">
                      <w:rPr>
                        <w:rFonts w:ascii="Arial" w:hAnsi="Arial" w:cs="Arial"/>
                        <w:b/>
                        <w:bCs/>
                        <w:color w:val="003C78"/>
                        <w:sz w:val="14"/>
                        <w:szCs w:val="14"/>
                      </w:rPr>
                      <w:t xml:space="preserve"> laické veřejnosti a </w:t>
                    </w:r>
                    <w:r>
                      <w:rPr>
                        <w:rFonts w:ascii="Arial" w:hAnsi="Arial" w:cs="Arial"/>
                        <w:b/>
                        <w:bCs/>
                        <w:color w:val="003C78"/>
                        <w:sz w:val="14"/>
                        <w:szCs w:val="14"/>
                      </w:rPr>
                      <w:t>podporuje</w:t>
                    </w:r>
                    <w:r w:rsidRPr="00C958C4">
                      <w:rPr>
                        <w:rFonts w:ascii="Arial" w:hAnsi="Arial" w:cs="Arial"/>
                        <w:b/>
                        <w:bCs/>
                        <w:color w:val="003C78"/>
                        <w:sz w:val="14"/>
                        <w:szCs w:val="14"/>
                      </w:rPr>
                      <w:t xml:space="preserve"> české pojišťovnictví v rámci Evropské unie. ČAP dlouhodobě </w:t>
                    </w:r>
                    <w:r>
                      <w:rPr>
                        <w:rFonts w:ascii="Arial" w:hAnsi="Arial" w:cs="Arial"/>
                        <w:b/>
                        <w:bCs/>
                        <w:color w:val="003C78"/>
                        <w:sz w:val="14"/>
                        <w:szCs w:val="14"/>
                      </w:rPr>
                      <w:t>usiluje o</w:t>
                    </w:r>
                    <w:r w:rsidRPr="00C958C4">
                      <w:rPr>
                        <w:rFonts w:ascii="Arial" w:hAnsi="Arial" w:cs="Arial"/>
                        <w:b/>
                        <w:bCs/>
                        <w:color w:val="003C78"/>
                        <w:sz w:val="14"/>
                        <w:szCs w:val="14"/>
                      </w:rPr>
                      <w:t xml:space="preserve"> rozvoj pojišťovnictví a pojistného trhu v České republice.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DBC63" w14:textId="4905B987" w:rsidR="00E55A10" w:rsidRPr="00F74FAF" w:rsidRDefault="00E55A10" w:rsidP="000F2B19">
    <w:pPr>
      <w:pStyle w:val="Zpat"/>
      <w:tabs>
        <w:tab w:val="clear" w:pos="4536"/>
        <w:tab w:val="clear" w:pos="9072"/>
        <w:tab w:val="left" w:pos="14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B6346D9" wp14:editId="5AA1D6B6">
              <wp:simplePos x="0" y="0"/>
              <wp:positionH relativeFrom="column">
                <wp:posOffset>-75362</wp:posOffset>
              </wp:positionH>
              <wp:positionV relativeFrom="paragraph">
                <wp:posOffset>201346</wp:posOffset>
              </wp:positionV>
              <wp:extent cx="1379855" cy="899795"/>
              <wp:effectExtent l="0" t="0" r="10795" b="14605"/>
              <wp:wrapNone/>
              <wp:docPr id="4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855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4B6B67" w14:textId="77777777" w:rsidR="00E55A10" w:rsidRPr="00FB569E" w:rsidRDefault="00385F9B" w:rsidP="00C66F15">
                          <w:pPr>
                            <w:autoSpaceDE w:val="0"/>
                            <w:autoSpaceDN w:val="0"/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E62814"/>
                              <w:sz w:val="14"/>
                              <w:szCs w:val="14"/>
                              <w:lang w:eastAsia="cs-CZ"/>
                            </w:rPr>
                          </w:pPr>
                          <w:r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E62814"/>
                              <w:sz w:val="14"/>
                              <w:szCs w:val="14"/>
                              <w:lang w:eastAsia="cs-CZ"/>
                            </w:rPr>
                            <w:t>Tomáš Pavlík</w:t>
                          </w:r>
                        </w:p>
                        <w:p w14:paraId="566427E2" w14:textId="77777777" w:rsidR="00E55A10" w:rsidRPr="00FB569E" w:rsidRDefault="00E55A10" w:rsidP="00C66F15">
                          <w:pPr>
                            <w:autoSpaceDE w:val="0"/>
                            <w:autoSpaceDN w:val="0"/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</w:pPr>
                          <w:r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  <w:t>tiskov</w:t>
                          </w:r>
                          <w:r w:rsidR="00385F9B"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  <w:t>ý</w:t>
                          </w:r>
                          <w:r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  <w:t xml:space="preserve"> mluvčí</w:t>
                          </w:r>
                        </w:p>
                        <w:p w14:paraId="5B5ADE4B" w14:textId="77777777" w:rsidR="00E55A10" w:rsidRPr="00FB569E" w:rsidRDefault="00E55A10" w:rsidP="00C66F15">
                          <w:pPr>
                            <w:autoSpaceDE w:val="0"/>
                            <w:autoSpaceDN w:val="0"/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</w:pPr>
                          <w:r w:rsidRPr="00FB569E"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  <w:t>Česká asociace pojišťoven</w:t>
                          </w:r>
                        </w:p>
                        <w:p w14:paraId="480ED13E" w14:textId="77777777" w:rsidR="00E55A10" w:rsidRPr="00FB569E" w:rsidRDefault="00E55A10" w:rsidP="00C66F15">
                          <w:pPr>
                            <w:autoSpaceDE w:val="0"/>
                            <w:autoSpaceDN w:val="0"/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</w:pPr>
                          <w:r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  <w:t>Milevská 2095/5</w:t>
                          </w:r>
                        </w:p>
                        <w:p w14:paraId="7B7E03DF" w14:textId="77777777" w:rsidR="00E55A10" w:rsidRPr="00FB569E" w:rsidRDefault="00E55A10" w:rsidP="00C66F15">
                          <w:pPr>
                            <w:autoSpaceDE w:val="0"/>
                            <w:autoSpaceDN w:val="0"/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</w:pPr>
                          <w:r w:rsidRPr="00FB569E"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  <w:t>140 00</w:t>
                          </w:r>
                          <w:r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  <w:t xml:space="preserve"> </w:t>
                          </w:r>
                          <w:r w:rsidRPr="00FB569E"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  <w:t xml:space="preserve"> Praha 4</w:t>
                          </w:r>
                        </w:p>
                        <w:p w14:paraId="2C6785BD" w14:textId="77777777" w:rsidR="00E55A10" w:rsidRDefault="00E55A10" w:rsidP="00C66F15">
                          <w:pPr>
                            <w:autoSpaceDE w:val="0"/>
                            <w:autoSpaceDN w:val="0"/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8"/>
                              <w:szCs w:val="18"/>
                              <w:lang w:eastAsia="cs-CZ"/>
                            </w:rPr>
                          </w:pPr>
                          <w:r w:rsidRPr="00FB569E"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  <w:t>E</w:t>
                          </w:r>
                          <w:r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  <w:t xml:space="preserve"> </w:t>
                          </w:r>
                          <w:r w:rsidRPr="00FB569E">
                            <w:rPr>
                              <w:rFonts w:ascii="Arial" w:eastAsiaTheme="minorEastAsia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  <w:lang w:eastAsia="cs-CZ"/>
                            </w:rPr>
                            <w:t xml:space="preserve"> </w:t>
                          </w:r>
                          <w:hyperlink r:id="rId1" w:history="1">
                            <w:r w:rsidR="00385F9B" w:rsidRPr="00AF0D86">
                              <w:rPr>
                                <w:rStyle w:val="Hypertextovodkaz"/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tomas.pavlik@cap.cz</w:t>
                            </w:r>
                          </w:hyperlink>
                        </w:p>
                        <w:p w14:paraId="1A8263BA" w14:textId="77777777" w:rsidR="00E55A10" w:rsidRPr="00C958C4" w:rsidRDefault="00000000" w:rsidP="00C66F15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E62814"/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E55A10" w:rsidRPr="00C958C4">
                              <w:rPr>
                                <w:rFonts w:ascii="Arial" w:hAnsi="Arial" w:cs="Arial"/>
                                <w:b/>
                                <w:bCs/>
                                <w:color w:val="E62814"/>
                                <w:sz w:val="14"/>
                                <w:szCs w:val="14"/>
                              </w:rPr>
                              <w:t>www.cap.cz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724894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5.95pt;margin-top:15.85pt;width:108.65pt;height:7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" filled="f" stroked="f">
              <v:textbox inset="0,0,0,0">
                <w:txbxContent>
                  <w:p w:rsidR="00E55A10" w:rsidRPr="00FB569E" w:rsidRDefault="00385F9B" w:rsidP="00C66F15">
                    <w:pPr>
                      <w:autoSpaceDE w:val="0"/>
                      <w:autoSpaceDN w:val="0"/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E62814"/>
                        <w:sz w:val="14"/>
                        <w:szCs w:val="14"/>
                        <w:lang w:eastAsia="cs-CZ"/>
                      </w:rPr>
                    </w:pPr>
                    <w:r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E62814"/>
                        <w:sz w:val="14"/>
                        <w:szCs w:val="14"/>
                        <w:lang w:eastAsia="cs-CZ"/>
                      </w:rPr>
                      <w:t>Tomáš Pavlík</w:t>
                    </w:r>
                  </w:p>
                  <w:p w:rsidR="00E55A10" w:rsidRPr="00FB569E" w:rsidRDefault="00E55A10" w:rsidP="00C66F15">
                    <w:pPr>
                      <w:autoSpaceDE w:val="0"/>
                      <w:autoSpaceDN w:val="0"/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</w:pPr>
                    <w:r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  <w:t>tiskov</w:t>
                    </w:r>
                    <w:r w:rsidR="00385F9B"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  <w:t>ý</w:t>
                    </w:r>
                    <w:r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  <w:t xml:space="preserve"> mluvčí</w:t>
                    </w:r>
                  </w:p>
                  <w:p w:rsidR="00E55A10" w:rsidRPr="00FB569E" w:rsidRDefault="00E55A10" w:rsidP="00C66F15">
                    <w:pPr>
                      <w:autoSpaceDE w:val="0"/>
                      <w:autoSpaceDN w:val="0"/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</w:pPr>
                    <w:r w:rsidRPr="00FB569E"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  <w:t>Česká asociace pojišťoven</w:t>
                    </w:r>
                  </w:p>
                  <w:p w:rsidR="00E55A10" w:rsidRPr="00FB569E" w:rsidRDefault="00E55A10" w:rsidP="00C66F15">
                    <w:pPr>
                      <w:autoSpaceDE w:val="0"/>
                      <w:autoSpaceDN w:val="0"/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</w:pPr>
                    <w:r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  <w:t>Milevská 2095/5</w:t>
                    </w:r>
                  </w:p>
                  <w:p w:rsidR="00E55A10" w:rsidRPr="00FB569E" w:rsidRDefault="00E55A10" w:rsidP="00C66F15">
                    <w:pPr>
                      <w:autoSpaceDE w:val="0"/>
                      <w:autoSpaceDN w:val="0"/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</w:pPr>
                    <w:r w:rsidRPr="00FB569E"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  <w:t>140 00</w:t>
                    </w:r>
                    <w:r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  <w:t xml:space="preserve"> </w:t>
                    </w:r>
                    <w:r w:rsidRPr="00FB569E"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  <w:t xml:space="preserve"> Praha 4</w:t>
                    </w:r>
                  </w:p>
                  <w:p w:rsidR="00E55A10" w:rsidRDefault="00E55A10" w:rsidP="00C66F15">
                    <w:pPr>
                      <w:autoSpaceDE w:val="0"/>
                      <w:autoSpaceDN w:val="0"/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8"/>
                        <w:szCs w:val="18"/>
                        <w:lang w:eastAsia="cs-CZ"/>
                      </w:rPr>
                    </w:pPr>
                    <w:r w:rsidRPr="00FB569E"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  <w:t>E</w:t>
                    </w:r>
                    <w:r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  <w:t xml:space="preserve"> </w:t>
                    </w:r>
                    <w:r w:rsidRPr="00FB569E">
                      <w:rPr>
                        <w:rFonts w:ascii="Arial" w:eastAsiaTheme="minorEastAsia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  <w:lang w:eastAsia="cs-CZ"/>
                      </w:rPr>
                      <w:t xml:space="preserve"> </w:t>
                    </w:r>
                    <w:hyperlink r:id="rId3" w:history="1">
                      <w:r w:rsidR="00385F9B" w:rsidRPr="00AF0D86">
                        <w:rPr>
                          <w:rStyle w:val="Hypertextovodkaz"/>
                          <w:rFonts w:ascii="Arial" w:hAnsi="Arial" w:cs="Arial"/>
                          <w:b/>
                          <w:sz w:val="14"/>
                          <w:szCs w:val="14"/>
                        </w:rPr>
                        <w:t>tomas.pavlik@cap.cz</w:t>
                      </w:r>
                    </w:hyperlink>
                  </w:p>
                  <w:p w:rsidR="00E55A10" w:rsidRPr="00C958C4" w:rsidRDefault="00087A46" w:rsidP="00C66F15">
                    <w:pPr>
                      <w:rPr>
                        <w:rFonts w:ascii="Arial" w:hAnsi="Arial" w:cs="Arial"/>
                        <w:b/>
                        <w:bCs/>
                        <w:color w:val="E62814"/>
                        <w:sz w:val="14"/>
                        <w:szCs w:val="14"/>
                      </w:rPr>
                    </w:pPr>
                    <w:hyperlink r:id="rId4" w:history="1">
                      <w:r w:rsidR="00E55A10" w:rsidRPr="00C958C4">
                        <w:rPr>
                          <w:rFonts w:ascii="Arial" w:hAnsi="Arial" w:cs="Arial"/>
                          <w:b/>
                          <w:bCs/>
                          <w:color w:val="E62814"/>
                          <w:sz w:val="14"/>
                          <w:szCs w:val="14"/>
                        </w:rPr>
                        <w:t>www.cap.cz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D390005" wp14:editId="7BAB544B">
              <wp:simplePos x="0" y="0"/>
              <wp:positionH relativeFrom="column">
                <wp:posOffset>0</wp:posOffset>
              </wp:positionH>
              <wp:positionV relativeFrom="paragraph">
                <wp:posOffset>107950</wp:posOffset>
              </wp:positionV>
              <wp:extent cx="6120130" cy="0"/>
              <wp:effectExtent l="15240" t="17145" r="8255" b="11430"/>
              <wp:wrapNone/>
              <wp:docPr id="8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rgbClr val="004178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5425BF" id="Přímá spojnic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5pt" to="481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" strokecolor="#004178" strokeweight="1.2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D7446" w14:textId="77777777" w:rsidR="005816F8" w:rsidRDefault="005816F8" w:rsidP="00E704C4">
      <w:r>
        <w:separator/>
      </w:r>
    </w:p>
  </w:footnote>
  <w:footnote w:type="continuationSeparator" w:id="0">
    <w:p w14:paraId="09059155" w14:textId="77777777" w:rsidR="005816F8" w:rsidRDefault="005816F8" w:rsidP="00E70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81115" w14:textId="77777777" w:rsidR="00445BD3" w:rsidRDefault="00445B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E4D35" w14:textId="77777777" w:rsidR="00E55A10" w:rsidRDefault="00E55A10" w:rsidP="005E2999">
    <w:pPr>
      <w:pStyle w:val="Zhlav"/>
      <w:tabs>
        <w:tab w:val="clear" w:pos="4536"/>
        <w:tab w:val="center" w:pos="4395"/>
      </w:tabs>
      <w:ind w:left="-142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B09DC2" wp14:editId="18A0EBBA">
              <wp:simplePos x="0" y="0"/>
              <wp:positionH relativeFrom="column">
                <wp:posOffset>4916805</wp:posOffset>
              </wp:positionH>
              <wp:positionV relativeFrom="paragraph">
                <wp:posOffset>294005</wp:posOffset>
              </wp:positionV>
              <wp:extent cx="1257300" cy="571500"/>
              <wp:effectExtent l="0" t="0" r="0" b="0"/>
              <wp:wrapNone/>
              <wp:docPr id="1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C849D38" w14:textId="77777777" w:rsidR="00E55A10" w:rsidRPr="004000F1" w:rsidRDefault="00E55A10" w:rsidP="00F74FAF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4178"/>
                              <w:sz w:val="14"/>
                              <w:szCs w:val="14"/>
                            </w:rPr>
                          </w:pPr>
                          <w:r w:rsidRPr="004000F1">
                            <w:rPr>
                              <w:rFonts w:ascii="Arial" w:hAnsi="Arial" w:cs="Arial"/>
                              <w:b/>
                              <w:bCs/>
                              <w:color w:val="004178"/>
                              <w:sz w:val="14"/>
                              <w:szCs w:val="14"/>
                            </w:rPr>
                            <w:t xml:space="preserve">Strana </w:t>
                          </w:r>
                          <w:r w:rsidRPr="004000F1">
                            <w:rPr>
                              <w:rStyle w:val="slostrnky"/>
                              <w:rFonts w:ascii="Arial" w:hAnsi="Arial" w:cs="Arial"/>
                              <w:b/>
                              <w:bCs/>
                              <w:color w:val="004178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4000F1">
                            <w:rPr>
                              <w:rStyle w:val="slostrnky"/>
                              <w:rFonts w:ascii="Arial" w:hAnsi="Arial" w:cs="Arial"/>
                              <w:b/>
                              <w:bCs/>
                              <w:color w:val="004178"/>
                              <w:sz w:val="14"/>
                              <w:szCs w:val="14"/>
                            </w:rPr>
                            <w:instrText xml:space="preserve">PAGE  </w:instrText>
                          </w:r>
                          <w:r w:rsidRPr="004000F1">
                            <w:rPr>
                              <w:rStyle w:val="slostrnky"/>
                              <w:rFonts w:ascii="Arial" w:hAnsi="Arial" w:cs="Arial"/>
                              <w:b/>
                              <w:bCs/>
                              <w:color w:val="004178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Arial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</w:rPr>
                            <w:t>2</w:t>
                          </w:r>
                          <w:r w:rsidRPr="004000F1">
                            <w:rPr>
                              <w:rStyle w:val="slostrnky"/>
                              <w:rFonts w:ascii="Arial" w:hAnsi="Arial" w:cs="Arial"/>
                              <w:b/>
                              <w:bCs/>
                              <w:color w:val="004178"/>
                              <w:sz w:val="14"/>
                              <w:szCs w:val="14"/>
                            </w:rPr>
                            <w:fldChar w:fldCharType="end"/>
                          </w:r>
                          <w:r w:rsidRPr="004000F1">
                            <w:rPr>
                              <w:rStyle w:val="slostrnky"/>
                              <w:rFonts w:ascii="Arial" w:hAnsi="Arial" w:cs="Arial"/>
                              <w:b/>
                              <w:bCs/>
                              <w:color w:val="004178"/>
                              <w:sz w:val="14"/>
                              <w:szCs w:val="14"/>
                            </w:rPr>
                            <w:t>/</w:t>
                          </w:r>
                          <w:r w:rsidRPr="004000F1">
                            <w:rPr>
                              <w:rStyle w:val="slostrnky"/>
                              <w:rFonts w:ascii="Arial" w:hAnsi="Arial" w:cs="Arial"/>
                              <w:b/>
                              <w:bCs/>
                              <w:color w:val="004178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4000F1">
                            <w:rPr>
                              <w:rStyle w:val="slostrnky"/>
                              <w:rFonts w:ascii="Arial" w:hAnsi="Arial" w:cs="Arial"/>
                              <w:b/>
                              <w:bCs/>
                              <w:color w:val="004178"/>
                              <w:sz w:val="14"/>
                              <w:szCs w:val="14"/>
                            </w:rPr>
                            <w:instrText xml:space="preserve"> NUMPAGES   \* MERGEFORMAT </w:instrText>
                          </w:r>
                          <w:r w:rsidRPr="004000F1">
                            <w:rPr>
                              <w:rStyle w:val="slostrnky"/>
                              <w:rFonts w:ascii="Arial" w:hAnsi="Arial" w:cs="Arial"/>
                              <w:b/>
                              <w:bCs/>
                              <w:color w:val="004178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Arial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</w:rPr>
                            <w:t>3</w:t>
                          </w:r>
                          <w:r w:rsidRPr="004000F1">
                            <w:rPr>
                              <w:rStyle w:val="slostrnky"/>
                              <w:rFonts w:ascii="Arial" w:hAnsi="Arial" w:cs="Arial"/>
                              <w:b/>
                              <w:bCs/>
                              <w:color w:val="004178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F9C3B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87.15pt;margin-top:23.15pt;width:9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" filled="f" stroked="f">
              <v:textbox>
                <w:txbxContent>
                  <w:p w:rsidR="00E55A10" w:rsidRPr="004000F1" w:rsidRDefault="00E55A10" w:rsidP="00F74FAF">
                    <w:pPr>
                      <w:rPr>
                        <w:rFonts w:ascii="Arial" w:hAnsi="Arial" w:cs="Arial"/>
                        <w:b/>
                        <w:bCs/>
                        <w:color w:val="004178"/>
                        <w:sz w:val="14"/>
                        <w:szCs w:val="14"/>
                      </w:rPr>
                    </w:pPr>
                    <w:r w:rsidRPr="004000F1">
                      <w:rPr>
                        <w:rFonts w:ascii="Arial" w:hAnsi="Arial" w:cs="Arial"/>
                        <w:b/>
                        <w:bCs/>
                        <w:color w:val="004178"/>
                        <w:sz w:val="14"/>
                        <w:szCs w:val="14"/>
                      </w:rPr>
                      <w:t xml:space="preserve">Strana </w:t>
                    </w:r>
                    <w:r w:rsidRPr="004000F1">
                      <w:rPr>
                        <w:rStyle w:val="slostrnky"/>
                        <w:rFonts w:ascii="Arial" w:hAnsi="Arial" w:cs="Arial"/>
                        <w:b/>
                        <w:bCs/>
                        <w:color w:val="004178"/>
                        <w:sz w:val="14"/>
                        <w:szCs w:val="14"/>
                      </w:rPr>
                      <w:fldChar w:fldCharType="begin"/>
                    </w:r>
                    <w:r w:rsidRPr="004000F1">
                      <w:rPr>
                        <w:rStyle w:val="slostrnky"/>
                        <w:rFonts w:ascii="Arial" w:hAnsi="Arial" w:cs="Arial"/>
                        <w:b/>
                        <w:bCs/>
                        <w:color w:val="004178"/>
                        <w:sz w:val="14"/>
                        <w:szCs w:val="14"/>
                      </w:rPr>
                      <w:instrText xml:space="preserve">PAGE  </w:instrText>
                    </w:r>
                    <w:r w:rsidRPr="004000F1">
                      <w:rPr>
                        <w:rStyle w:val="slostrnky"/>
                        <w:rFonts w:ascii="Arial" w:hAnsi="Arial" w:cs="Arial"/>
                        <w:b/>
                        <w:bCs/>
                        <w:color w:val="004178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Style w:val="slostrnky"/>
                        <w:rFonts w:ascii="Arial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</w:rPr>
                      <w:t>2</w:t>
                    </w:r>
                    <w:r w:rsidRPr="004000F1">
                      <w:rPr>
                        <w:rStyle w:val="slostrnky"/>
                        <w:rFonts w:ascii="Arial" w:hAnsi="Arial" w:cs="Arial"/>
                        <w:b/>
                        <w:bCs/>
                        <w:color w:val="004178"/>
                        <w:sz w:val="14"/>
                        <w:szCs w:val="14"/>
                      </w:rPr>
                      <w:fldChar w:fldCharType="end"/>
                    </w:r>
                    <w:r w:rsidRPr="004000F1">
                      <w:rPr>
                        <w:rStyle w:val="slostrnky"/>
                        <w:rFonts w:ascii="Arial" w:hAnsi="Arial" w:cs="Arial"/>
                        <w:b/>
                        <w:bCs/>
                        <w:color w:val="004178"/>
                        <w:sz w:val="14"/>
                        <w:szCs w:val="14"/>
                      </w:rPr>
                      <w:t>/</w:t>
                    </w:r>
                    <w:r w:rsidRPr="004000F1">
                      <w:rPr>
                        <w:rStyle w:val="slostrnky"/>
                        <w:rFonts w:ascii="Arial" w:hAnsi="Arial" w:cs="Arial"/>
                        <w:b/>
                        <w:bCs/>
                        <w:color w:val="004178"/>
                        <w:sz w:val="14"/>
                        <w:szCs w:val="14"/>
                      </w:rPr>
                      <w:fldChar w:fldCharType="begin"/>
                    </w:r>
                    <w:r w:rsidRPr="004000F1">
                      <w:rPr>
                        <w:rStyle w:val="slostrnky"/>
                        <w:rFonts w:ascii="Arial" w:hAnsi="Arial" w:cs="Arial"/>
                        <w:b/>
                        <w:bCs/>
                        <w:color w:val="004178"/>
                        <w:sz w:val="14"/>
                        <w:szCs w:val="14"/>
                      </w:rPr>
                      <w:instrText xml:space="preserve"> NUMPAGES   \* MERGEFORMAT </w:instrText>
                    </w:r>
                    <w:r w:rsidRPr="004000F1">
                      <w:rPr>
                        <w:rStyle w:val="slostrnky"/>
                        <w:rFonts w:ascii="Arial" w:hAnsi="Arial" w:cs="Arial"/>
                        <w:b/>
                        <w:bCs/>
                        <w:color w:val="004178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Style w:val="slostrnky"/>
                        <w:rFonts w:ascii="Arial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</w:rPr>
                      <w:t>3</w:t>
                    </w:r>
                    <w:r w:rsidRPr="004000F1">
                      <w:rPr>
                        <w:rStyle w:val="slostrnky"/>
                        <w:rFonts w:ascii="Arial" w:hAnsi="Arial" w:cs="Arial"/>
                        <w:b/>
                        <w:bCs/>
                        <w:color w:val="004178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708006A6" wp14:editId="7A8C0477">
          <wp:extent cx="2809240" cy="870585"/>
          <wp:effectExtent l="0" t="0" r="0" b="0"/>
          <wp:docPr id="16" name="Obrázek 9" descr="C:\Users\jolana.ackermannova\AppData\Local\Microsoft\Windows\Temporary Internet Files\Content.Word\CAP_Barevne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C:\Users\jolana.ackermannova\AppData\Local\Microsoft\Windows\Temporary Internet Files\Content.Word\CAP_Barevne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24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CA35E" w14:textId="77777777" w:rsidR="00E55A10" w:rsidRDefault="00E55A10" w:rsidP="005E2999">
    <w:pPr>
      <w:pStyle w:val="Zhlav"/>
      <w:ind w:left="-284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2DFB70" wp14:editId="7B13B859">
              <wp:simplePos x="0" y="0"/>
              <wp:positionH relativeFrom="page">
                <wp:posOffset>5581015</wp:posOffset>
              </wp:positionH>
              <wp:positionV relativeFrom="paragraph">
                <wp:posOffset>288290</wp:posOffset>
              </wp:positionV>
              <wp:extent cx="1259840" cy="360045"/>
              <wp:effectExtent l="0" t="0" r="16510" b="1905"/>
              <wp:wrapNone/>
              <wp:docPr id="13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984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F349427" w14:textId="77777777" w:rsidR="00E55A10" w:rsidRPr="006926D9" w:rsidRDefault="00E55A10" w:rsidP="00881AE2">
                          <w:pPr>
                            <w:rPr>
                              <w:rStyle w:val="slostrnky"/>
                              <w:rFonts w:ascii="Arial" w:hAnsi="Arial" w:cs="Arial"/>
                              <w:b/>
                              <w:bCs/>
                              <w:color w:val="004178"/>
                              <w:sz w:val="14"/>
                              <w:szCs w:val="14"/>
                            </w:rPr>
                          </w:pPr>
                          <w:r w:rsidRPr="006926D9">
                            <w:rPr>
                              <w:rFonts w:ascii="Arial" w:hAnsi="Arial" w:cs="Arial"/>
                              <w:b/>
                              <w:bCs/>
                              <w:color w:val="004178"/>
                              <w:sz w:val="14"/>
                              <w:szCs w:val="14"/>
                            </w:rPr>
                            <w:t xml:space="preserve">Strana </w:t>
                          </w:r>
                          <w:r w:rsidRPr="006926D9">
                            <w:rPr>
                              <w:rStyle w:val="slostrnky"/>
                              <w:rFonts w:ascii="Arial" w:hAnsi="Arial" w:cs="Arial"/>
                              <w:b/>
                              <w:bCs/>
                              <w:color w:val="004178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926D9">
                            <w:rPr>
                              <w:rStyle w:val="slostrnky"/>
                              <w:rFonts w:ascii="Arial" w:hAnsi="Arial" w:cs="Arial"/>
                              <w:b/>
                              <w:bCs/>
                              <w:color w:val="004178"/>
                              <w:sz w:val="14"/>
                              <w:szCs w:val="14"/>
                            </w:rPr>
                            <w:instrText xml:space="preserve">PAGE  </w:instrText>
                          </w:r>
                          <w:r w:rsidRPr="006926D9">
                            <w:rPr>
                              <w:rStyle w:val="slostrnky"/>
                              <w:rFonts w:ascii="Arial" w:hAnsi="Arial" w:cs="Arial"/>
                              <w:b/>
                              <w:bCs/>
                              <w:color w:val="004178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Arial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</w:rPr>
                            <w:t>1</w:t>
                          </w:r>
                          <w:r w:rsidRPr="006926D9">
                            <w:rPr>
                              <w:rStyle w:val="slostrnky"/>
                              <w:rFonts w:ascii="Arial" w:hAnsi="Arial" w:cs="Arial"/>
                              <w:b/>
                              <w:bCs/>
                              <w:color w:val="004178"/>
                              <w:sz w:val="14"/>
                              <w:szCs w:val="14"/>
                            </w:rPr>
                            <w:fldChar w:fldCharType="end"/>
                          </w:r>
                          <w:r w:rsidRPr="006926D9">
                            <w:rPr>
                              <w:rStyle w:val="slostrnky"/>
                              <w:rFonts w:ascii="Arial" w:hAnsi="Arial" w:cs="Arial"/>
                              <w:b/>
                              <w:bCs/>
                              <w:color w:val="004178"/>
                              <w:sz w:val="14"/>
                              <w:szCs w:val="14"/>
                            </w:rPr>
                            <w:t>/</w:t>
                          </w:r>
                          <w:r w:rsidRPr="006926D9">
                            <w:rPr>
                              <w:rStyle w:val="slostrnky"/>
                              <w:rFonts w:ascii="Arial" w:hAnsi="Arial" w:cs="Arial"/>
                              <w:b/>
                              <w:bCs/>
                              <w:color w:val="004178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926D9">
                            <w:rPr>
                              <w:rStyle w:val="slostrnky"/>
                              <w:rFonts w:ascii="Arial" w:hAnsi="Arial" w:cs="Arial"/>
                              <w:b/>
                              <w:bCs/>
                              <w:color w:val="004178"/>
                              <w:sz w:val="14"/>
                              <w:szCs w:val="14"/>
                            </w:rPr>
                            <w:instrText xml:space="preserve"> NUMPAGES   \* MERGEFORMAT </w:instrText>
                          </w:r>
                          <w:r w:rsidRPr="006926D9">
                            <w:rPr>
                              <w:rStyle w:val="slostrnky"/>
                              <w:rFonts w:ascii="Arial" w:hAnsi="Arial" w:cs="Arial"/>
                              <w:b/>
                              <w:bCs/>
                              <w:color w:val="004178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Arial" w:hAnsi="Arial" w:cs="Arial"/>
                              <w:b/>
                              <w:bCs/>
                              <w:noProof/>
                              <w:color w:val="004178"/>
                              <w:sz w:val="14"/>
                              <w:szCs w:val="14"/>
                            </w:rPr>
                            <w:t>3</w:t>
                          </w:r>
                          <w:r w:rsidRPr="006926D9">
                            <w:rPr>
                              <w:rStyle w:val="slostrnky"/>
                              <w:rFonts w:ascii="Arial" w:hAnsi="Arial" w:cs="Arial"/>
                              <w:b/>
                              <w:bCs/>
                              <w:color w:val="004178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9C81AB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9" type="#_x0000_t202" style="position:absolute;left:0;text-align:left;margin-left:439.45pt;margin-top:22.7pt;width:99.2pt;height:28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" filled="f" stroked="f">
              <v:textbox inset="0,0,0,0">
                <w:txbxContent>
                  <w:p w:rsidR="00E55A10" w:rsidRPr="006926D9" w:rsidRDefault="00E55A10" w:rsidP="00881AE2">
                    <w:pPr>
                      <w:rPr>
                        <w:rStyle w:val="slostrnky"/>
                        <w:rFonts w:ascii="Arial" w:hAnsi="Arial" w:cs="Arial"/>
                        <w:b/>
                        <w:bCs/>
                        <w:color w:val="004178"/>
                        <w:sz w:val="14"/>
                        <w:szCs w:val="14"/>
                      </w:rPr>
                    </w:pPr>
                    <w:r w:rsidRPr="006926D9">
                      <w:rPr>
                        <w:rFonts w:ascii="Arial" w:hAnsi="Arial" w:cs="Arial"/>
                        <w:b/>
                        <w:bCs/>
                        <w:color w:val="004178"/>
                        <w:sz w:val="14"/>
                        <w:szCs w:val="14"/>
                      </w:rPr>
                      <w:t xml:space="preserve">Strana </w:t>
                    </w:r>
                    <w:r w:rsidRPr="006926D9">
                      <w:rPr>
                        <w:rStyle w:val="slostrnky"/>
                        <w:rFonts w:ascii="Arial" w:hAnsi="Arial" w:cs="Arial"/>
                        <w:b/>
                        <w:bCs/>
                        <w:color w:val="004178"/>
                        <w:sz w:val="14"/>
                        <w:szCs w:val="14"/>
                      </w:rPr>
                      <w:fldChar w:fldCharType="begin"/>
                    </w:r>
                    <w:r w:rsidRPr="006926D9">
                      <w:rPr>
                        <w:rStyle w:val="slostrnky"/>
                        <w:rFonts w:ascii="Arial" w:hAnsi="Arial" w:cs="Arial"/>
                        <w:b/>
                        <w:bCs/>
                        <w:color w:val="004178"/>
                        <w:sz w:val="14"/>
                        <w:szCs w:val="14"/>
                      </w:rPr>
                      <w:instrText xml:space="preserve">PAGE  </w:instrText>
                    </w:r>
                    <w:r w:rsidRPr="006926D9">
                      <w:rPr>
                        <w:rStyle w:val="slostrnky"/>
                        <w:rFonts w:ascii="Arial" w:hAnsi="Arial" w:cs="Arial"/>
                        <w:b/>
                        <w:bCs/>
                        <w:color w:val="004178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Style w:val="slostrnky"/>
                        <w:rFonts w:ascii="Arial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</w:rPr>
                      <w:t>1</w:t>
                    </w:r>
                    <w:r w:rsidRPr="006926D9">
                      <w:rPr>
                        <w:rStyle w:val="slostrnky"/>
                        <w:rFonts w:ascii="Arial" w:hAnsi="Arial" w:cs="Arial"/>
                        <w:b/>
                        <w:bCs/>
                        <w:color w:val="004178"/>
                        <w:sz w:val="14"/>
                        <w:szCs w:val="14"/>
                      </w:rPr>
                      <w:fldChar w:fldCharType="end"/>
                    </w:r>
                    <w:r w:rsidRPr="006926D9">
                      <w:rPr>
                        <w:rStyle w:val="slostrnky"/>
                        <w:rFonts w:ascii="Arial" w:hAnsi="Arial" w:cs="Arial"/>
                        <w:b/>
                        <w:bCs/>
                        <w:color w:val="004178"/>
                        <w:sz w:val="14"/>
                        <w:szCs w:val="14"/>
                      </w:rPr>
                      <w:t>/</w:t>
                    </w:r>
                    <w:r w:rsidRPr="006926D9">
                      <w:rPr>
                        <w:rStyle w:val="slostrnky"/>
                        <w:rFonts w:ascii="Arial" w:hAnsi="Arial" w:cs="Arial"/>
                        <w:b/>
                        <w:bCs/>
                        <w:color w:val="004178"/>
                        <w:sz w:val="14"/>
                        <w:szCs w:val="14"/>
                      </w:rPr>
                      <w:fldChar w:fldCharType="begin"/>
                    </w:r>
                    <w:r w:rsidRPr="006926D9">
                      <w:rPr>
                        <w:rStyle w:val="slostrnky"/>
                        <w:rFonts w:ascii="Arial" w:hAnsi="Arial" w:cs="Arial"/>
                        <w:b/>
                        <w:bCs/>
                        <w:color w:val="004178"/>
                        <w:sz w:val="14"/>
                        <w:szCs w:val="14"/>
                      </w:rPr>
                      <w:instrText xml:space="preserve"> NUMPAGES   \* MERGEFORMAT </w:instrText>
                    </w:r>
                    <w:r w:rsidRPr="006926D9">
                      <w:rPr>
                        <w:rStyle w:val="slostrnky"/>
                        <w:rFonts w:ascii="Arial" w:hAnsi="Arial" w:cs="Arial"/>
                        <w:b/>
                        <w:bCs/>
                        <w:color w:val="004178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Style w:val="slostrnky"/>
                        <w:rFonts w:ascii="Arial" w:hAnsi="Arial" w:cs="Arial"/>
                        <w:b/>
                        <w:bCs/>
                        <w:noProof/>
                        <w:color w:val="004178"/>
                        <w:sz w:val="14"/>
                        <w:szCs w:val="14"/>
                      </w:rPr>
                      <w:t>3</w:t>
                    </w:r>
                    <w:r w:rsidRPr="006926D9">
                      <w:rPr>
                        <w:rStyle w:val="slostrnky"/>
                        <w:rFonts w:ascii="Arial" w:hAnsi="Arial" w:cs="Arial"/>
                        <w:b/>
                        <w:bCs/>
                        <w:color w:val="004178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3E94252B" wp14:editId="5462BFC2">
          <wp:extent cx="2809240" cy="870585"/>
          <wp:effectExtent l="0" t="0" r="0" b="0"/>
          <wp:docPr id="17" name="Obrázek 1" descr="C:\Users\jolana.ackermannova\AppData\Local\Microsoft\Windows\Temporary Internet Files\Content.Word\CAP_Barevne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jolana.ackermannova\AppData\Local\Microsoft\Windows\Temporary Internet Files\Content.Word\CAP_Barevne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24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3596B"/>
    <w:multiLevelType w:val="hybridMultilevel"/>
    <w:tmpl w:val="B4688A46"/>
    <w:lvl w:ilvl="0" w:tplc="D78837F8">
      <w:start w:val="1"/>
      <w:numFmt w:val="decimal"/>
      <w:pStyle w:val="slovn-1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12AFF"/>
    <w:multiLevelType w:val="hybridMultilevel"/>
    <w:tmpl w:val="64740FE0"/>
    <w:lvl w:ilvl="0" w:tplc="BA24A996">
      <w:start w:val="1"/>
      <w:numFmt w:val="decimal"/>
      <w:pStyle w:val="slovn2rove"/>
      <w:suff w:val="space"/>
      <w:lvlText w:val="%1.1"/>
      <w:lvlJc w:val="left"/>
      <w:pPr>
        <w:ind w:left="851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A1CE8"/>
    <w:multiLevelType w:val="hybridMultilevel"/>
    <w:tmpl w:val="5944E082"/>
    <w:lvl w:ilvl="0" w:tplc="FD16BDC6">
      <w:start w:val="1"/>
      <w:numFmt w:val="decimal"/>
      <w:pStyle w:val="slovn1rove"/>
      <w:lvlText w:val="1%1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9E4D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64B32"/>
    <w:multiLevelType w:val="hybridMultilevel"/>
    <w:tmpl w:val="1A161F6A"/>
    <w:lvl w:ilvl="0" w:tplc="B7B88BCC">
      <w:start w:val="1"/>
      <w:numFmt w:val="decimal"/>
      <w:suff w:val="space"/>
      <w:lvlText w:val="%1.1"/>
      <w:lvlJc w:val="left"/>
      <w:pPr>
        <w:ind w:left="1135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3396A"/>
    <w:multiLevelType w:val="hybridMultilevel"/>
    <w:tmpl w:val="10BE87D2"/>
    <w:lvl w:ilvl="0" w:tplc="62A28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B88BCC">
      <w:start w:val="1"/>
      <w:numFmt w:val="decimal"/>
      <w:lvlText w:val="%2.1"/>
      <w:lvlJc w:val="left"/>
      <w:pPr>
        <w:ind w:left="144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05FD1"/>
    <w:multiLevelType w:val="hybridMultilevel"/>
    <w:tmpl w:val="616620AE"/>
    <w:lvl w:ilvl="0" w:tplc="18F024CC">
      <w:start w:val="1"/>
      <w:numFmt w:val="decimal"/>
      <w:lvlText w:val="%1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4F11566"/>
    <w:multiLevelType w:val="multilevel"/>
    <w:tmpl w:val="86669F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7431D98"/>
    <w:multiLevelType w:val="hybridMultilevel"/>
    <w:tmpl w:val="27927772"/>
    <w:lvl w:ilvl="0" w:tplc="4BEE3E0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3E7F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8337C"/>
    <w:multiLevelType w:val="hybridMultilevel"/>
    <w:tmpl w:val="E514D758"/>
    <w:lvl w:ilvl="0" w:tplc="ECF86E18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21A7FD3"/>
    <w:multiLevelType w:val="multilevel"/>
    <w:tmpl w:val="9948E438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pStyle w:val="Cislovani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F43EB8"/>
    <w:multiLevelType w:val="hybridMultilevel"/>
    <w:tmpl w:val="7974BC46"/>
    <w:lvl w:ilvl="0" w:tplc="DD58F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34E78"/>
    <w:multiLevelType w:val="hybridMultilevel"/>
    <w:tmpl w:val="B76AD222"/>
    <w:lvl w:ilvl="0" w:tplc="62A28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B5404"/>
    <w:multiLevelType w:val="hybridMultilevel"/>
    <w:tmpl w:val="2CF0752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65C0B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5460C"/>
    <w:multiLevelType w:val="hybridMultilevel"/>
    <w:tmpl w:val="F38025B0"/>
    <w:lvl w:ilvl="0" w:tplc="42C6F060">
      <w:start w:val="1"/>
      <w:numFmt w:val="bullet"/>
      <w:pStyle w:val="Odrky1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D1D6AC30">
      <w:start w:val="1"/>
      <w:numFmt w:val="bullet"/>
      <w:lvlText w:val="o"/>
      <w:lvlJc w:val="left"/>
      <w:pPr>
        <w:tabs>
          <w:tab w:val="num" w:pos="709"/>
        </w:tabs>
        <w:ind w:left="993" w:hanging="284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9E4D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07C3A"/>
    <w:multiLevelType w:val="multilevel"/>
    <w:tmpl w:val="E7462ED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21"/>
        </w:tabs>
        <w:ind w:left="1021" w:hanging="454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474"/>
        </w:tabs>
        <w:ind w:left="1474" w:hanging="623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tabs>
          <w:tab w:val="num" w:pos="1928"/>
        </w:tabs>
        <w:ind w:left="1928" w:hanging="794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963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43736"/>
    <w:multiLevelType w:val="hybridMultilevel"/>
    <w:tmpl w:val="5FF4AB5A"/>
    <w:lvl w:ilvl="0" w:tplc="C9429C44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B0789250">
      <w:start w:val="1"/>
      <w:numFmt w:val="bullet"/>
      <w:lvlText w:val="o"/>
      <w:lvlJc w:val="left"/>
      <w:pPr>
        <w:ind w:left="993" w:hanging="284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9E4D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7731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042443E"/>
    <w:multiLevelType w:val="hybridMultilevel"/>
    <w:tmpl w:val="BA34E6B4"/>
    <w:lvl w:ilvl="0" w:tplc="1756A846">
      <w:start w:val="1"/>
      <w:numFmt w:val="decimal"/>
      <w:pStyle w:val="slovn1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77C39"/>
    <w:multiLevelType w:val="hybridMultilevel"/>
    <w:tmpl w:val="473AF9DA"/>
    <w:lvl w:ilvl="0" w:tplc="FC7E2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9E4D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77698"/>
    <w:multiLevelType w:val="hybridMultilevel"/>
    <w:tmpl w:val="1268940E"/>
    <w:lvl w:ilvl="0" w:tplc="62A28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C7542"/>
    <w:multiLevelType w:val="hybridMultilevel"/>
    <w:tmpl w:val="75BAFD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F19B2"/>
    <w:multiLevelType w:val="hybridMultilevel"/>
    <w:tmpl w:val="77E4F99E"/>
    <w:lvl w:ilvl="0" w:tplc="D584B866">
      <w:start w:val="1"/>
      <w:numFmt w:val="decimal"/>
      <w:pStyle w:val="Tabulkaslovantext"/>
      <w:lvlText w:val="%1."/>
      <w:lvlJc w:val="left"/>
      <w:pPr>
        <w:ind w:left="720" w:hanging="360"/>
      </w:pPr>
      <w:rPr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9E4D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9C15ED"/>
    <w:multiLevelType w:val="multilevel"/>
    <w:tmpl w:val="466036BE"/>
    <w:lvl w:ilvl="0">
      <w:start w:val="1"/>
      <w:numFmt w:val="decimal"/>
      <w:pStyle w:val="Cislovani1"/>
      <w:isLgl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192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15F10F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3710C8B"/>
    <w:multiLevelType w:val="hybridMultilevel"/>
    <w:tmpl w:val="B680C836"/>
    <w:lvl w:ilvl="0" w:tplc="4BEE3E04">
      <w:start w:val="1"/>
      <w:numFmt w:val="bullet"/>
      <w:pStyle w:val="slovn2rove0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EC6A94">
      <w:start w:val="1"/>
      <w:numFmt w:val="decimal"/>
      <w:pStyle w:val="slovn2rove0"/>
      <w:lvlText w:val="%5.1"/>
      <w:lvlJc w:val="left"/>
      <w:pPr>
        <w:ind w:left="16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4B7C67"/>
    <w:multiLevelType w:val="hybridMultilevel"/>
    <w:tmpl w:val="B5C4A0DC"/>
    <w:lvl w:ilvl="0" w:tplc="62A28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235BC"/>
    <w:multiLevelType w:val="hybridMultilevel"/>
    <w:tmpl w:val="6A189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8E550F"/>
    <w:multiLevelType w:val="multilevel"/>
    <w:tmpl w:val="564E44A6"/>
    <w:lvl w:ilvl="0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Odrky2rove"/>
      <w:lvlText w:val="o"/>
      <w:lvlJc w:val="left"/>
      <w:pPr>
        <w:tabs>
          <w:tab w:val="num" w:pos="1021"/>
        </w:tabs>
        <w:ind w:left="1021" w:hanging="454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474"/>
        </w:tabs>
        <w:ind w:left="1474" w:hanging="623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tabs>
          <w:tab w:val="num" w:pos="1928"/>
        </w:tabs>
        <w:ind w:left="1928" w:hanging="794"/>
      </w:pPr>
      <w:rPr>
        <w:rFonts w:ascii="Courier New" w:hAnsi="Courier New" w:hint="default"/>
      </w:rPr>
    </w:lvl>
    <w:lvl w:ilvl="4">
      <w:start w:val="1"/>
      <w:numFmt w:val="bullet"/>
      <w:suff w:val="nothing"/>
      <w:lvlText w:val=""/>
      <w:lvlJc w:val="left"/>
      <w:pPr>
        <w:ind w:left="2381" w:hanging="963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443C5C"/>
    <w:multiLevelType w:val="hybridMultilevel"/>
    <w:tmpl w:val="FAB24066"/>
    <w:lvl w:ilvl="0" w:tplc="62A28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5642">
    <w:abstractNumId w:val="7"/>
  </w:num>
  <w:num w:numId="2" w16cid:durableId="1781024612">
    <w:abstractNumId w:val="7"/>
  </w:num>
  <w:num w:numId="3" w16cid:durableId="254560310">
    <w:abstractNumId w:val="18"/>
  </w:num>
  <w:num w:numId="4" w16cid:durableId="10582392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1085823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6" w16cid:durableId="33168897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78781851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81891326">
    <w:abstractNumId w:val="2"/>
  </w:num>
  <w:num w:numId="9" w16cid:durableId="815561742">
    <w:abstractNumId w:val="5"/>
  </w:num>
  <w:num w:numId="10" w16cid:durableId="1043823129">
    <w:abstractNumId w:val="12"/>
  </w:num>
  <w:num w:numId="11" w16cid:durableId="1125194376">
    <w:abstractNumId w:val="3"/>
  </w:num>
  <w:num w:numId="12" w16cid:durableId="726034240">
    <w:abstractNumId w:val="13"/>
  </w:num>
  <w:num w:numId="13" w16cid:durableId="1152335972">
    <w:abstractNumId w:val="0"/>
  </w:num>
  <w:num w:numId="14" w16cid:durableId="304700973">
    <w:abstractNumId w:val="17"/>
  </w:num>
  <w:num w:numId="15" w16cid:durableId="1872110754">
    <w:abstractNumId w:val="23"/>
  </w:num>
  <w:num w:numId="16" w16cid:durableId="869955350">
    <w:abstractNumId w:val="6"/>
  </w:num>
  <w:num w:numId="17" w16cid:durableId="848250224">
    <w:abstractNumId w:val="15"/>
  </w:num>
  <w:num w:numId="18" w16cid:durableId="104815875">
    <w:abstractNumId w:val="27"/>
  </w:num>
  <w:num w:numId="19" w16cid:durableId="100494606">
    <w:abstractNumId w:val="17"/>
    <w:lvlOverride w:ilvl="0">
      <w:lvl w:ilvl="0" w:tplc="1756A846">
        <w:start w:val="1"/>
        <w:numFmt w:val="decimal"/>
        <w:pStyle w:val="slovn1"/>
        <w:lvlText w:val="%1."/>
        <w:lvlJc w:val="left"/>
        <w:pPr>
          <w:tabs>
            <w:tab w:val="num" w:pos="284"/>
          </w:tabs>
          <w:ind w:left="567" w:hanging="283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 w16cid:durableId="1113095047">
    <w:abstractNumId w:val="1"/>
  </w:num>
  <w:num w:numId="21" w16cid:durableId="332534895">
    <w:abstractNumId w:val="1"/>
  </w:num>
  <w:num w:numId="22" w16cid:durableId="989677528">
    <w:abstractNumId w:val="16"/>
  </w:num>
  <w:num w:numId="23" w16cid:durableId="850531231">
    <w:abstractNumId w:val="9"/>
  </w:num>
  <w:num w:numId="24" w16cid:durableId="1617054003">
    <w:abstractNumId w:val="9"/>
    <w:lvlOverride w:ilvl="0">
      <w:lvl w:ilvl="0">
        <w:start w:val="1"/>
        <w:numFmt w:val="decimal"/>
        <w:lvlText w:val="%1."/>
        <w:lvlJc w:val="left"/>
        <w:pPr>
          <w:ind w:left="567" w:hanging="283"/>
        </w:pPr>
        <w:rPr>
          <w:rFonts w:hint="default"/>
        </w:rPr>
      </w:lvl>
    </w:lvlOverride>
    <w:lvlOverride w:ilvl="1">
      <w:lvl w:ilvl="1">
        <w:start w:val="1"/>
        <w:numFmt w:val="decimal"/>
        <w:pStyle w:val="Cislovani2"/>
        <w:suff w:val="space"/>
        <w:lvlText w:val="%1.%2."/>
        <w:lvlJc w:val="left"/>
        <w:pPr>
          <w:ind w:left="851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 w16cid:durableId="801728298">
    <w:abstractNumId w:val="9"/>
    <w:lvlOverride w:ilvl="0">
      <w:lvl w:ilvl="0">
        <w:start w:val="1"/>
        <w:numFmt w:val="decimal"/>
        <w:lvlText w:val="%1."/>
        <w:lvlJc w:val="left"/>
        <w:pPr>
          <w:ind w:left="567" w:hanging="283"/>
        </w:pPr>
        <w:rPr>
          <w:rFonts w:hint="default"/>
        </w:rPr>
      </w:lvl>
    </w:lvlOverride>
    <w:lvlOverride w:ilvl="1">
      <w:lvl w:ilvl="1">
        <w:start w:val="2"/>
        <w:numFmt w:val="decimal"/>
        <w:pStyle w:val="Cislovani2"/>
        <w:suff w:val="space"/>
        <w:lvlText w:val="%1.%2."/>
        <w:lvlJc w:val="left"/>
        <w:pPr>
          <w:ind w:left="993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 w16cid:durableId="975717033">
    <w:abstractNumId w:val="22"/>
  </w:num>
  <w:num w:numId="27" w16cid:durableId="1284851201">
    <w:abstractNumId w:val="10"/>
  </w:num>
  <w:num w:numId="28" w16cid:durableId="505174389">
    <w:abstractNumId w:val="27"/>
  </w:num>
  <w:num w:numId="29" w16cid:durableId="89549564">
    <w:abstractNumId w:val="27"/>
  </w:num>
  <w:num w:numId="30" w16cid:durableId="10651807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5541986">
    <w:abstractNumId w:val="22"/>
  </w:num>
  <w:num w:numId="32" w16cid:durableId="172144250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62986142">
    <w:abstractNumId w:val="19"/>
  </w:num>
  <w:num w:numId="34" w16cid:durableId="2096434629">
    <w:abstractNumId w:val="11"/>
  </w:num>
  <w:num w:numId="35" w16cid:durableId="374931629">
    <w:abstractNumId w:val="27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567" w:hanging="283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Odrky2rove"/>
        <w:lvlText w:val="o"/>
        <w:lvlJc w:val="left"/>
        <w:pPr>
          <w:tabs>
            <w:tab w:val="num" w:pos="1021"/>
          </w:tabs>
          <w:ind w:left="1021" w:hanging="454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1474"/>
          </w:tabs>
          <w:ind w:left="1474" w:hanging="623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o"/>
        <w:lvlJc w:val="left"/>
        <w:pPr>
          <w:tabs>
            <w:tab w:val="num" w:pos="1928"/>
          </w:tabs>
          <w:ind w:left="1928" w:hanging="794"/>
        </w:pPr>
        <w:rPr>
          <w:rFonts w:ascii="Courier New" w:hAnsi="Courier New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2381"/>
          </w:tabs>
          <w:ind w:left="2381" w:hanging="963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36" w16cid:durableId="32191407">
    <w:abstractNumId w:val="28"/>
  </w:num>
  <w:num w:numId="37" w16cid:durableId="138425401">
    <w:abstractNumId w:val="25"/>
  </w:num>
  <w:num w:numId="38" w16cid:durableId="20600074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18538721">
    <w:abstractNumId w:val="8"/>
  </w:num>
  <w:num w:numId="40" w16cid:durableId="2006351221">
    <w:abstractNumId w:val="14"/>
  </w:num>
  <w:num w:numId="41" w16cid:durableId="26681425">
    <w:abstractNumId w:val="4"/>
  </w:num>
  <w:num w:numId="42" w16cid:durableId="499388752">
    <w:abstractNumId w:val="26"/>
  </w:num>
  <w:num w:numId="43" w16cid:durableId="50968758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D7"/>
    <w:rsid w:val="000055A6"/>
    <w:rsid w:val="00025D1D"/>
    <w:rsid w:val="00036B2E"/>
    <w:rsid w:val="0004042C"/>
    <w:rsid w:val="00041CF3"/>
    <w:rsid w:val="00042B91"/>
    <w:rsid w:val="000467BF"/>
    <w:rsid w:val="000525D9"/>
    <w:rsid w:val="00064369"/>
    <w:rsid w:val="0006443A"/>
    <w:rsid w:val="00066A4F"/>
    <w:rsid w:val="0007073B"/>
    <w:rsid w:val="000809BE"/>
    <w:rsid w:val="00087A46"/>
    <w:rsid w:val="00093AD2"/>
    <w:rsid w:val="00093B96"/>
    <w:rsid w:val="00093E9A"/>
    <w:rsid w:val="000F2B19"/>
    <w:rsid w:val="001008F6"/>
    <w:rsid w:val="001037F7"/>
    <w:rsid w:val="001173A3"/>
    <w:rsid w:val="001206ED"/>
    <w:rsid w:val="00126BE4"/>
    <w:rsid w:val="0013330C"/>
    <w:rsid w:val="00133E96"/>
    <w:rsid w:val="00136883"/>
    <w:rsid w:val="00136FEF"/>
    <w:rsid w:val="00140CFD"/>
    <w:rsid w:val="00141C1C"/>
    <w:rsid w:val="00143762"/>
    <w:rsid w:val="001513E0"/>
    <w:rsid w:val="001529B1"/>
    <w:rsid w:val="001633A7"/>
    <w:rsid w:val="00171FE8"/>
    <w:rsid w:val="001832A9"/>
    <w:rsid w:val="00194FF6"/>
    <w:rsid w:val="00195C2F"/>
    <w:rsid w:val="001B2396"/>
    <w:rsid w:val="001B3945"/>
    <w:rsid w:val="001B4B6B"/>
    <w:rsid w:val="001B5ED8"/>
    <w:rsid w:val="001B71C1"/>
    <w:rsid w:val="001C60FD"/>
    <w:rsid w:val="001D22C4"/>
    <w:rsid w:val="001E02A4"/>
    <w:rsid w:val="001E305D"/>
    <w:rsid w:val="001F0A08"/>
    <w:rsid w:val="001F5AD9"/>
    <w:rsid w:val="002001EA"/>
    <w:rsid w:val="0020599D"/>
    <w:rsid w:val="0021072C"/>
    <w:rsid w:val="002109EE"/>
    <w:rsid w:val="002317AA"/>
    <w:rsid w:val="0023437A"/>
    <w:rsid w:val="002370CB"/>
    <w:rsid w:val="0024356E"/>
    <w:rsid w:val="00247AB0"/>
    <w:rsid w:val="00251A47"/>
    <w:rsid w:val="00253C49"/>
    <w:rsid w:val="00253E46"/>
    <w:rsid w:val="0025486C"/>
    <w:rsid w:val="00263966"/>
    <w:rsid w:val="00266796"/>
    <w:rsid w:val="0027086C"/>
    <w:rsid w:val="00275171"/>
    <w:rsid w:val="002778A4"/>
    <w:rsid w:val="002836CC"/>
    <w:rsid w:val="002844E7"/>
    <w:rsid w:val="00285015"/>
    <w:rsid w:val="00296E74"/>
    <w:rsid w:val="002979D7"/>
    <w:rsid w:val="002A03CA"/>
    <w:rsid w:val="002A271D"/>
    <w:rsid w:val="002A4530"/>
    <w:rsid w:val="002A48A0"/>
    <w:rsid w:val="002A74BE"/>
    <w:rsid w:val="002B0223"/>
    <w:rsid w:val="002C1496"/>
    <w:rsid w:val="002C2430"/>
    <w:rsid w:val="002C4EFA"/>
    <w:rsid w:val="002E3202"/>
    <w:rsid w:val="002F474C"/>
    <w:rsid w:val="00307678"/>
    <w:rsid w:val="00307FF5"/>
    <w:rsid w:val="0031013E"/>
    <w:rsid w:val="00310936"/>
    <w:rsid w:val="0031784E"/>
    <w:rsid w:val="00331D9A"/>
    <w:rsid w:val="00331DB4"/>
    <w:rsid w:val="00332B15"/>
    <w:rsid w:val="003354FF"/>
    <w:rsid w:val="00341940"/>
    <w:rsid w:val="00341ACF"/>
    <w:rsid w:val="00345D7E"/>
    <w:rsid w:val="003470AC"/>
    <w:rsid w:val="00347A79"/>
    <w:rsid w:val="00360EBC"/>
    <w:rsid w:val="0036487B"/>
    <w:rsid w:val="00370611"/>
    <w:rsid w:val="003738A2"/>
    <w:rsid w:val="0037466F"/>
    <w:rsid w:val="00382A47"/>
    <w:rsid w:val="00385F9B"/>
    <w:rsid w:val="00390276"/>
    <w:rsid w:val="00397B3E"/>
    <w:rsid w:val="003A20CC"/>
    <w:rsid w:val="003A286B"/>
    <w:rsid w:val="003A3996"/>
    <w:rsid w:val="003A6EF6"/>
    <w:rsid w:val="003B1268"/>
    <w:rsid w:val="003B4ED0"/>
    <w:rsid w:val="003B503E"/>
    <w:rsid w:val="003B5E4F"/>
    <w:rsid w:val="003C59AF"/>
    <w:rsid w:val="003C7C64"/>
    <w:rsid w:val="003D394F"/>
    <w:rsid w:val="003D41F1"/>
    <w:rsid w:val="003E3E69"/>
    <w:rsid w:val="003E75F9"/>
    <w:rsid w:val="003E7C1E"/>
    <w:rsid w:val="003F0BD9"/>
    <w:rsid w:val="003F77F8"/>
    <w:rsid w:val="004000F1"/>
    <w:rsid w:val="00404D3B"/>
    <w:rsid w:val="00412732"/>
    <w:rsid w:val="00412DEC"/>
    <w:rsid w:val="004139F1"/>
    <w:rsid w:val="00414807"/>
    <w:rsid w:val="00417920"/>
    <w:rsid w:val="0042053A"/>
    <w:rsid w:val="00421556"/>
    <w:rsid w:val="0042500E"/>
    <w:rsid w:val="0042604B"/>
    <w:rsid w:val="00433DEA"/>
    <w:rsid w:val="00434C5C"/>
    <w:rsid w:val="004452EB"/>
    <w:rsid w:val="004454B8"/>
    <w:rsid w:val="00445BD3"/>
    <w:rsid w:val="00452F38"/>
    <w:rsid w:val="00460C86"/>
    <w:rsid w:val="0046167A"/>
    <w:rsid w:val="00464224"/>
    <w:rsid w:val="00480B8F"/>
    <w:rsid w:val="00480C4D"/>
    <w:rsid w:val="0048516E"/>
    <w:rsid w:val="0048765E"/>
    <w:rsid w:val="00491BF6"/>
    <w:rsid w:val="004972FB"/>
    <w:rsid w:val="004B3EDA"/>
    <w:rsid w:val="004C713D"/>
    <w:rsid w:val="004D43F8"/>
    <w:rsid w:val="004D7535"/>
    <w:rsid w:val="004F1B0E"/>
    <w:rsid w:val="004F3FA4"/>
    <w:rsid w:val="004F4517"/>
    <w:rsid w:val="004F5BF0"/>
    <w:rsid w:val="00507466"/>
    <w:rsid w:val="00516797"/>
    <w:rsid w:val="00517460"/>
    <w:rsid w:val="00530D3C"/>
    <w:rsid w:val="00533298"/>
    <w:rsid w:val="00533BF3"/>
    <w:rsid w:val="005428C6"/>
    <w:rsid w:val="00545F5F"/>
    <w:rsid w:val="00547294"/>
    <w:rsid w:val="005507EE"/>
    <w:rsid w:val="00552D76"/>
    <w:rsid w:val="005565CA"/>
    <w:rsid w:val="00561469"/>
    <w:rsid w:val="0056249F"/>
    <w:rsid w:val="0057038A"/>
    <w:rsid w:val="00577C46"/>
    <w:rsid w:val="00577CE8"/>
    <w:rsid w:val="005816F8"/>
    <w:rsid w:val="00583AB0"/>
    <w:rsid w:val="0058692D"/>
    <w:rsid w:val="00587EA2"/>
    <w:rsid w:val="005924F6"/>
    <w:rsid w:val="005A125F"/>
    <w:rsid w:val="005A1E93"/>
    <w:rsid w:val="005A3DCA"/>
    <w:rsid w:val="005A5CA2"/>
    <w:rsid w:val="005B1390"/>
    <w:rsid w:val="005C3F71"/>
    <w:rsid w:val="005E2999"/>
    <w:rsid w:val="005E37FA"/>
    <w:rsid w:val="005E771A"/>
    <w:rsid w:val="005F6E89"/>
    <w:rsid w:val="005F7D54"/>
    <w:rsid w:val="006012CD"/>
    <w:rsid w:val="00607B76"/>
    <w:rsid w:val="0061331C"/>
    <w:rsid w:val="00613B66"/>
    <w:rsid w:val="00614B5A"/>
    <w:rsid w:val="00615271"/>
    <w:rsid w:val="00627446"/>
    <w:rsid w:val="006313D9"/>
    <w:rsid w:val="006400F7"/>
    <w:rsid w:val="006442B3"/>
    <w:rsid w:val="006476BA"/>
    <w:rsid w:val="0065522C"/>
    <w:rsid w:val="006556AE"/>
    <w:rsid w:val="00655750"/>
    <w:rsid w:val="006564C1"/>
    <w:rsid w:val="0066706A"/>
    <w:rsid w:val="00670BC5"/>
    <w:rsid w:val="0067476B"/>
    <w:rsid w:val="00677293"/>
    <w:rsid w:val="00681EA3"/>
    <w:rsid w:val="00685C90"/>
    <w:rsid w:val="006926D9"/>
    <w:rsid w:val="0069674A"/>
    <w:rsid w:val="006A1ADC"/>
    <w:rsid w:val="006A3EAF"/>
    <w:rsid w:val="006C5A75"/>
    <w:rsid w:val="006D6827"/>
    <w:rsid w:val="006D720D"/>
    <w:rsid w:val="0071377F"/>
    <w:rsid w:val="00717CA5"/>
    <w:rsid w:val="007210D9"/>
    <w:rsid w:val="00721408"/>
    <w:rsid w:val="0072704F"/>
    <w:rsid w:val="00743C2A"/>
    <w:rsid w:val="00745D79"/>
    <w:rsid w:val="0074657D"/>
    <w:rsid w:val="00764A5F"/>
    <w:rsid w:val="007662BC"/>
    <w:rsid w:val="00770A88"/>
    <w:rsid w:val="00776774"/>
    <w:rsid w:val="007779CF"/>
    <w:rsid w:val="00783B60"/>
    <w:rsid w:val="007B1038"/>
    <w:rsid w:val="007B29F7"/>
    <w:rsid w:val="007B33A8"/>
    <w:rsid w:val="007B5C3D"/>
    <w:rsid w:val="007D3347"/>
    <w:rsid w:val="007D378C"/>
    <w:rsid w:val="007D7C96"/>
    <w:rsid w:val="007E4203"/>
    <w:rsid w:val="007E4C59"/>
    <w:rsid w:val="007E5C15"/>
    <w:rsid w:val="007F2227"/>
    <w:rsid w:val="00810A39"/>
    <w:rsid w:val="0081179D"/>
    <w:rsid w:val="00824A7B"/>
    <w:rsid w:val="00826692"/>
    <w:rsid w:val="00836ECD"/>
    <w:rsid w:val="008610D2"/>
    <w:rsid w:val="00865208"/>
    <w:rsid w:val="0086614B"/>
    <w:rsid w:val="0086727F"/>
    <w:rsid w:val="00881AE2"/>
    <w:rsid w:val="00882D16"/>
    <w:rsid w:val="00885ABF"/>
    <w:rsid w:val="0089137D"/>
    <w:rsid w:val="0089202F"/>
    <w:rsid w:val="00895BBF"/>
    <w:rsid w:val="00896C61"/>
    <w:rsid w:val="008A5A39"/>
    <w:rsid w:val="008B4D65"/>
    <w:rsid w:val="008C35B0"/>
    <w:rsid w:val="008C4D74"/>
    <w:rsid w:val="008C6212"/>
    <w:rsid w:val="008D301A"/>
    <w:rsid w:val="008D70C1"/>
    <w:rsid w:val="008E4771"/>
    <w:rsid w:val="008E7182"/>
    <w:rsid w:val="008F3E0D"/>
    <w:rsid w:val="008F61B0"/>
    <w:rsid w:val="008F6C64"/>
    <w:rsid w:val="008F7C6C"/>
    <w:rsid w:val="009042F3"/>
    <w:rsid w:val="00915F99"/>
    <w:rsid w:val="0093057D"/>
    <w:rsid w:val="00937A02"/>
    <w:rsid w:val="0095261F"/>
    <w:rsid w:val="009530BC"/>
    <w:rsid w:val="00964E3B"/>
    <w:rsid w:val="00965277"/>
    <w:rsid w:val="009672A5"/>
    <w:rsid w:val="009705A8"/>
    <w:rsid w:val="00972863"/>
    <w:rsid w:val="00974403"/>
    <w:rsid w:val="00983AAB"/>
    <w:rsid w:val="0099483D"/>
    <w:rsid w:val="00996C1B"/>
    <w:rsid w:val="009A438B"/>
    <w:rsid w:val="009A7B58"/>
    <w:rsid w:val="009B60A0"/>
    <w:rsid w:val="009C620C"/>
    <w:rsid w:val="009D7FC2"/>
    <w:rsid w:val="009E4CDB"/>
    <w:rsid w:val="009E5D55"/>
    <w:rsid w:val="00A07DBF"/>
    <w:rsid w:val="00A13479"/>
    <w:rsid w:val="00A13BB7"/>
    <w:rsid w:val="00A151EC"/>
    <w:rsid w:val="00A52FBD"/>
    <w:rsid w:val="00A55708"/>
    <w:rsid w:val="00A70902"/>
    <w:rsid w:val="00AA1F26"/>
    <w:rsid w:val="00AB523A"/>
    <w:rsid w:val="00AB581E"/>
    <w:rsid w:val="00AB5F9C"/>
    <w:rsid w:val="00AC0390"/>
    <w:rsid w:val="00AD1C5C"/>
    <w:rsid w:val="00AD280D"/>
    <w:rsid w:val="00AD2EDC"/>
    <w:rsid w:val="00AE41A2"/>
    <w:rsid w:val="00AE4E03"/>
    <w:rsid w:val="00AF4078"/>
    <w:rsid w:val="00B005FA"/>
    <w:rsid w:val="00B05358"/>
    <w:rsid w:val="00B05994"/>
    <w:rsid w:val="00B06654"/>
    <w:rsid w:val="00B0740C"/>
    <w:rsid w:val="00B14071"/>
    <w:rsid w:val="00B1556F"/>
    <w:rsid w:val="00B17868"/>
    <w:rsid w:val="00B255DA"/>
    <w:rsid w:val="00B25F11"/>
    <w:rsid w:val="00B267DE"/>
    <w:rsid w:val="00B334ED"/>
    <w:rsid w:val="00B33CEA"/>
    <w:rsid w:val="00B36541"/>
    <w:rsid w:val="00B6609E"/>
    <w:rsid w:val="00B6612C"/>
    <w:rsid w:val="00B8220B"/>
    <w:rsid w:val="00B82B3D"/>
    <w:rsid w:val="00B83A49"/>
    <w:rsid w:val="00B85059"/>
    <w:rsid w:val="00B942D7"/>
    <w:rsid w:val="00B94538"/>
    <w:rsid w:val="00B956CB"/>
    <w:rsid w:val="00B96D74"/>
    <w:rsid w:val="00BA14AB"/>
    <w:rsid w:val="00BA20F3"/>
    <w:rsid w:val="00BA40DE"/>
    <w:rsid w:val="00BB2ABC"/>
    <w:rsid w:val="00BB3BA0"/>
    <w:rsid w:val="00BC2C37"/>
    <w:rsid w:val="00BC5BD2"/>
    <w:rsid w:val="00BD2BB8"/>
    <w:rsid w:val="00BD3882"/>
    <w:rsid w:val="00BD7FFD"/>
    <w:rsid w:val="00BE4313"/>
    <w:rsid w:val="00BF2EB9"/>
    <w:rsid w:val="00BF4ED9"/>
    <w:rsid w:val="00BF6107"/>
    <w:rsid w:val="00C15576"/>
    <w:rsid w:val="00C1601D"/>
    <w:rsid w:val="00C27908"/>
    <w:rsid w:val="00C31EF9"/>
    <w:rsid w:val="00C3354B"/>
    <w:rsid w:val="00C3542D"/>
    <w:rsid w:val="00C35FC7"/>
    <w:rsid w:val="00C4316E"/>
    <w:rsid w:val="00C549D1"/>
    <w:rsid w:val="00C603B0"/>
    <w:rsid w:val="00C64391"/>
    <w:rsid w:val="00C66168"/>
    <w:rsid w:val="00C6698D"/>
    <w:rsid w:val="00C66F15"/>
    <w:rsid w:val="00C77ABC"/>
    <w:rsid w:val="00C77EC0"/>
    <w:rsid w:val="00C8027E"/>
    <w:rsid w:val="00C82507"/>
    <w:rsid w:val="00C958C4"/>
    <w:rsid w:val="00CA5D58"/>
    <w:rsid w:val="00CB33F0"/>
    <w:rsid w:val="00CB5810"/>
    <w:rsid w:val="00CC568F"/>
    <w:rsid w:val="00CD3054"/>
    <w:rsid w:val="00CE0DB6"/>
    <w:rsid w:val="00CE7BA3"/>
    <w:rsid w:val="00CF084E"/>
    <w:rsid w:val="00CF1FAB"/>
    <w:rsid w:val="00CF7740"/>
    <w:rsid w:val="00D12975"/>
    <w:rsid w:val="00D12FF3"/>
    <w:rsid w:val="00D1371F"/>
    <w:rsid w:val="00D14803"/>
    <w:rsid w:val="00D1511C"/>
    <w:rsid w:val="00D35CC3"/>
    <w:rsid w:val="00D51DA8"/>
    <w:rsid w:val="00D52C01"/>
    <w:rsid w:val="00D70440"/>
    <w:rsid w:val="00D70948"/>
    <w:rsid w:val="00D72E5E"/>
    <w:rsid w:val="00D93FF8"/>
    <w:rsid w:val="00D965D6"/>
    <w:rsid w:val="00DA1D8F"/>
    <w:rsid w:val="00DA5926"/>
    <w:rsid w:val="00DB29F0"/>
    <w:rsid w:val="00DB7E5B"/>
    <w:rsid w:val="00DC25D8"/>
    <w:rsid w:val="00DD5C6C"/>
    <w:rsid w:val="00DD7379"/>
    <w:rsid w:val="00DF104B"/>
    <w:rsid w:val="00DF1361"/>
    <w:rsid w:val="00DF152C"/>
    <w:rsid w:val="00DF4186"/>
    <w:rsid w:val="00DF669D"/>
    <w:rsid w:val="00E01977"/>
    <w:rsid w:val="00E03ECE"/>
    <w:rsid w:val="00E04371"/>
    <w:rsid w:val="00E201C5"/>
    <w:rsid w:val="00E27CD5"/>
    <w:rsid w:val="00E3457D"/>
    <w:rsid w:val="00E415EA"/>
    <w:rsid w:val="00E434B4"/>
    <w:rsid w:val="00E55380"/>
    <w:rsid w:val="00E55A10"/>
    <w:rsid w:val="00E651B5"/>
    <w:rsid w:val="00E66E73"/>
    <w:rsid w:val="00E704C4"/>
    <w:rsid w:val="00E74283"/>
    <w:rsid w:val="00E86137"/>
    <w:rsid w:val="00E8700D"/>
    <w:rsid w:val="00E936D0"/>
    <w:rsid w:val="00E93757"/>
    <w:rsid w:val="00E942BF"/>
    <w:rsid w:val="00E95B9F"/>
    <w:rsid w:val="00EB2DD6"/>
    <w:rsid w:val="00ED043F"/>
    <w:rsid w:val="00ED27F8"/>
    <w:rsid w:val="00ED2E78"/>
    <w:rsid w:val="00ED5A8E"/>
    <w:rsid w:val="00ED5B42"/>
    <w:rsid w:val="00EE2D14"/>
    <w:rsid w:val="00F024D2"/>
    <w:rsid w:val="00F10036"/>
    <w:rsid w:val="00F13E79"/>
    <w:rsid w:val="00F15090"/>
    <w:rsid w:val="00F21698"/>
    <w:rsid w:val="00F21F28"/>
    <w:rsid w:val="00F22A29"/>
    <w:rsid w:val="00F25781"/>
    <w:rsid w:val="00F264E2"/>
    <w:rsid w:val="00F26849"/>
    <w:rsid w:val="00F30500"/>
    <w:rsid w:val="00F34D87"/>
    <w:rsid w:val="00F36B39"/>
    <w:rsid w:val="00F372B4"/>
    <w:rsid w:val="00F4071D"/>
    <w:rsid w:val="00F53F90"/>
    <w:rsid w:val="00F618ED"/>
    <w:rsid w:val="00F659E0"/>
    <w:rsid w:val="00F743FF"/>
    <w:rsid w:val="00F74FAF"/>
    <w:rsid w:val="00F76F00"/>
    <w:rsid w:val="00F92AF5"/>
    <w:rsid w:val="00F95798"/>
    <w:rsid w:val="00F96DF5"/>
    <w:rsid w:val="00F97C3F"/>
    <w:rsid w:val="00FA3921"/>
    <w:rsid w:val="00FB27D3"/>
    <w:rsid w:val="00FB4883"/>
    <w:rsid w:val="00FB542A"/>
    <w:rsid w:val="00FB569E"/>
    <w:rsid w:val="00FB5FCE"/>
    <w:rsid w:val="00FC20B7"/>
    <w:rsid w:val="00FC5057"/>
    <w:rsid w:val="00FC67A8"/>
    <w:rsid w:val="00FE6A0D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AE779"/>
  <w15:docId w15:val="{92895F14-F4D2-4460-A90D-C4EBF0E6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F2B19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rsid w:val="00F659E0"/>
    <w:rPr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4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04C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704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04C4"/>
  </w:style>
  <w:style w:type="paragraph" w:styleId="Zpat">
    <w:name w:val="footer"/>
    <w:basedOn w:val="Normln"/>
    <w:link w:val="ZpatChar"/>
    <w:uiPriority w:val="99"/>
    <w:unhideWhenUsed/>
    <w:rsid w:val="00E704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04C4"/>
  </w:style>
  <w:style w:type="character" w:styleId="slostrnky">
    <w:name w:val="page number"/>
    <w:basedOn w:val="Standardnpsmoodstavce"/>
    <w:uiPriority w:val="99"/>
    <w:semiHidden/>
    <w:unhideWhenUsed/>
    <w:rsid w:val="00F74FAF"/>
  </w:style>
  <w:style w:type="paragraph" w:styleId="Odstavecseseznamem">
    <w:name w:val="List Paragraph"/>
    <w:basedOn w:val="Normln"/>
    <w:link w:val="OdstavecseseznamemChar"/>
    <w:uiPriority w:val="34"/>
    <w:qFormat/>
    <w:rsid w:val="00E01977"/>
    <w:pPr>
      <w:autoSpaceDE w:val="0"/>
      <w:autoSpaceDN w:val="0"/>
      <w:adjustRightInd w:val="0"/>
      <w:spacing w:after="60"/>
      <w:ind w:left="1701" w:hanging="283"/>
      <w:contextualSpacing/>
    </w:pPr>
    <w:rPr>
      <w:rFonts w:ascii="Arial" w:hAnsi="Arial" w:cs="Arial"/>
      <w:sz w:val="21"/>
      <w:szCs w:val="21"/>
    </w:rPr>
  </w:style>
  <w:style w:type="paragraph" w:customStyle="1" w:styleId="Nadpis1">
    <w:name w:val="Nadpis_1"/>
    <w:basedOn w:val="Normln"/>
    <w:link w:val="Nadpis1Char"/>
    <w:qFormat/>
    <w:rsid w:val="00C6698D"/>
    <w:pPr>
      <w:spacing w:before="120" w:line="276" w:lineRule="auto"/>
    </w:pPr>
    <w:rPr>
      <w:rFonts w:ascii="Arial" w:hAnsi="Arial" w:cs="Arial"/>
      <w:color w:val="E62814"/>
      <w:sz w:val="36"/>
      <w:szCs w:val="36"/>
    </w:rPr>
  </w:style>
  <w:style w:type="paragraph" w:customStyle="1" w:styleId="Nadpis2">
    <w:name w:val="Nadpis_2"/>
    <w:basedOn w:val="Normln"/>
    <w:link w:val="Nadpis2Char"/>
    <w:qFormat/>
    <w:rsid w:val="005A3DCA"/>
    <w:pPr>
      <w:spacing w:before="120" w:line="276" w:lineRule="auto"/>
    </w:pPr>
    <w:rPr>
      <w:rFonts w:ascii="Arial" w:hAnsi="Arial" w:cs="Arial"/>
      <w:b/>
      <w:color w:val="E62814"/>
    </w:rPr>
  </w:style>
  <w:style w:type="character" w:customStyle="1" w:styleId="Nadpis1Char">
    <w:name w:val="Nadpis_1 Char"/>
    <w:link w:val="Nadpis1"/>
    <w:rsid w:val="00C6698D"/>
    <w:rPr>
      <w:rFonts w:ascii="Arial" w:hAnsi="Arial" w:cs="Arial"/>
      <w:color w:val="E62814"/>
      <w:sz w:val="36"/>
      <w:szCs w:val="36"/>
    </w:rPr>
  </w:style>
  <w:style w:type="paragraph" w:customStyle="1" w:styleId="Nadpis3">
    <w:name w:val="Nadpis_3"/>
    <w:basedOn w:val="Normln"/>
    <w:link w:val="Nadpis3Char"/>
    <w:qFormat/>
    <w:rsid w:val="005A3DCA"/>
    <w:pPr>
      <w:autoSpaceDE w:val="0"/>
      <w:autoSpaceDN w:val="0"/>
      <w:adjustRightInd w:val="0"/>
      <w:spacing w:before="120" w:line="276" w:lineRule="auto"/>
    </w:pPr>
    <w:rPr>
      <w:rFonts w:ascii="Arial" w:hAnsi="Arial" w:cs="Arial"/>
      <w:b/>
      <w:sz w:val="21"/>
      <w:szCs w:val="21"/>
    </w:rPr>
  </w:style>
  <w:style w:type="character" w:customStyle="1" w:styleId="Nadpis2Char">
    <w:name w:val="Nadpis_2 Char"/>
    <w:link w:val="Nadpis2"/>
    <w:rsid w:val="005A3DCA"/>
    <w:rPr>
      <w:rFonts w:ascii="Arial" w:hAnsi="Arial" w:cs="Arial"/>
      <w:b/>
      <w:color w:val="E62814"/>
    </w:rPr>
  </w:style>
  <w:style w:type="paragraph" w:customStyle="1" w:styleId="Textsodsazenm">
    <w:name w:val="Text_s odsazením"/>
    <w:basedOn w:val="Normln"/>
    <w:link w:val="TextsodsazenmChar"/>
    <w:qFormat/>
    <w:rsid w:val="005A3DCA"/>
    <w:pPr>
      <w:autoSpaceDE w:val="0"/>
      <w:autoSpaceDN w:val="0"/>
      <w:adjustRightInd w:val="0"/>
      <w:spacing w:before="120" w:line="276" w:lineRule="auto"/>
    </w:pPr>
    <w:rPr>
      <w:rFonts w:ascii="Arial" w:hAnsi="Arial" w:cs="Arial"/>
      <w:sz w:val="21"/>
      <w:szCs w:val="21"/>
    </w:rPr>
  </w:style>
  <w:style w:type="character" w:customStyle="1" w:styleId="Nadpis3Char">
    <w:name w:val="Nadpis_3 Char"/>
    <w:link w:val="Nadpis3"/>
    <w:rsid w:val="005A3DCA"/>
    <w:rPr>
      <w:rFonts w:ascii="Arial" w:hAnsi="Arial" w:cs="Arial"/>
      <w:b/>
      <w:sz w:val="21"/>
      <w:szCs w:val="21"/>
    </w:rPr>
  </w:style>
  <w:style w:type="paragraph" w:customStyle="1" w:styleId="Odrky1C">
    <w:name w:val="Odrážky_1C"/>
    <w:basedOn w:val="Odstavecseseznamem"/>
    <w:link w:val="Odrky1CChar"/>
    <w:rsid w:val="005A3DCA"/>
    <w:pPr>
      <w:spacing w:before="120" w:after="0" w:line="276" w:lineRule="auto"/>
      <w:ind w:left="714" w:hanging="357"/>
    </w:pPr>
  </w:style>
  <w:style w:type="character" w:customStyle="1" w:styleId="TextsodsazenmChar">
    <w:name w:val="Text_s odsazením Char"/>
    <w:link w:val="Textsodsazenm"/>
    <w:rsid w:val="005A3DCA"/>
    <w:rPr>
      <w:rFonts w:ascii="Arial" w:hAnsi="Arial" w:cs="Arial"/>
      <w:sz w:val="21"/>
      <w:szCs w:val="21"/>
    </w:rPr>
  </w:style>
  <w:style w:type="paragraph" w:customStyle="1" w:styleId="Odrky2c">
    <w:name w:val="Odrážky_2c"/>
    <w:basedOn w:val="Odstavecseseznamem"/>
    <w:link w:val="Odrky2cChar"/>
    <w:rsid w:val="005A3DCA"/>
    <w:pPr>
      <w:spacing w:before="120" w:after="0" w:line="276" w:lineRule="auto"/>
      <w:ind w:left="1702" w:hanging="284"/>
    </w:pPr>
  </w:style>
  <w:style w:type="character" w:customStyle="1" w:styleId="OdstavecseseznamemChar">
    <w:name w:val="Odstavec se seznamem Char"/>
    <w:link w:val="Odstavecseseznamem"/>
    <w:uiPriority w:val="34"/>
    <w:rsid w:val="00E01977"/>
    <w:rPr>
      <w:rFonts w:ascii="Arial" w:hAnsi="Arial" w:cs="Arial"/>
      <w:sz w:val="21"/>
      <w:szCs w:val="21"/>
    </w:rPr>
  </w:style>
  <w:style w:type="character" w:customStyle="1" w:styleId="Odrky1CChar">
    <w:name w:val="Odrážky_1C Char"/>
    <w:link w:val="Odrky1C"/>
    <w:rsid w:val="005A3DCA"/>
    <w:rPr>
      <w:rFonts w:ascii="Arial" w:hAnsi="Arial" w:cs="Arial"/>
      <w:sz w:val="21"/>
      <w:szCs w:val="21"/>
    </w:rPr>
  </w:style>
  <w:style w:type="paragraph" w:customStyle="1" w:styleId="Poznmka">
    <w:name w:val="Poznámka"/>
    <w:basedOn w:val="Textsodsazenm"/>
    <w:link w:val="PoznmkaChar"/>
    <w:qFormat/>
    <w:rsid w:val="005A3DCA"/>
    <w:rPr>
      <w:i/>
      <w:sz w:val="18"/>
      <w:szCs w:val="18"/>
    </w:rPr>
  </w:style>
  <w:style w:type="character" w:customStyle="1" w:styleId="Odrky2cChar">
    <w:name w:val="Odrážky_2c Char"/>
    <w:link w:val="Odrky2c"/>
    <w:rsid w:val="005A3DCA"/>
    <w:rPr>
      <w:rFonts w:ascii="Arial" w:hAnsi="Arial" w:cs="Arial"/>
      <w:sz w:val="21"/>
      <w:szCs w:val="21"/>
    </w:rPr>
  </w:style>
  <w:style w:type="character" w:customStyle="1" w:styleId="PoznmkaChar">
    <w:name w:val="Poznámka Char"/>
    <w:link w:val="Poznmka"/>
    <w:rsid w:val="005A3DCA"/>
    <w:rPr>
      <w:rFonts w:ascii="Arial" w:hAnsi="Arial" w:cs="Arial"/>
      <w:i/>
      <w:sz w:val="18"/>
      <w:szCs w:val="18"/>
    </w:rPr>
  </w:style>
  <w:style w:type="paragraph" w:customStyle="1" w:styleId="Odrky11">
    <w:name w:val="Odrážky_11"/>
    <w:basedOn w:val="Odstavecseseznamem"/>
    <w:rsid w:val="000055A6"/>
    <w:pPr>
      <w:spacing w:before="120" w:after="0" w:line="276" w:lineRule="auto"/>
      <w:ind w:left="714" w:hanging="357"/>
    </w:pPr>
  </w:style>
  <w:style w:type="character" w:customStyle="1" w:styleId="slovn1Char">
    <w:name w:val="Číslování_1 Char"/>
    <w:basedOn w:val="Standardnpsmoodstavce"/>
    <w:link w:val="slovn1"/>
    <w:locked/>
    <w:rsid w:val="00896C61"/>
  </w:style>
  <w:style w:type="paragraph" w:customStyle="1" w:styleId="slovn1">
    <w:name w:val="Číslování_1"/>
    <w:basedOn w:val="slovn-1"/>
    <w:link w:val="slovn1Char"/>
    <w:qFormat/>
    <w:rsid w:val="00896C61"/>
    <w:pPr>
      <w:numPr>
        <w:numId w:val="14"/>
      </w:numPr>
    </w:pPr>
  </w:style>
  <w:style w:type="paragraph" w:customStyle="1" w:styleId="slovn2rove0">
    <w:name w:val="Číslování_2_úroveň"/>
    <w:basedOn w:val="Odrky2c"/>
    <w:link w:val="slovn2roveChar"/>
    <w:rsid w:val="000055A6"/>
    <w:pPr>
      <w:numPr>
        <w:numId w:val="5"/>
      </w:numPr>
      <w:tabs>
        <w:tab w:val="num" w:pos="360"/>
      </w:tabs>
      <w:ind w:left="1066" w:hanging="425"/>
    </w:pPr>
  </w:style>
  <w:style w:type="character" w:customStyle="1" w:styleId="slovn2roveChar">
    <w:name w:val="Číslování_2_úroveň Char"/>
    <w:link w:val="slovn2rove0"/>
    <w:locked/>
    <w:rsid w:val="000055A6"/>
    <w:rPr>
      <w:rFonts w:ascii="Arial" w:hAnsi="Arial" w:cs="Arial"/>
      <w:sz w:val="21"/>
      <w:szCs w:val="21"/>
    </w:rPr>
  </w:style>
  <w:style w:type="paragraph" w:customStyle="1" w:styleId="Odrky1">
    <w:name w:val="Odrážky_1"/>
    <w:basedOn w:val="Odrky1C"/>
    <w:link w:val="Odrky1Char"/>
    <w:qFormat/>
    <w:rsid w:val="00C549D1"/>
    <w:pPr>
      <w:numPr>
        <w:numId w:val="12"/>
      </w:numPr>
    </w:pPr>
  </w:style>
  <w:style w:type="paragraph" w:customStyle="1" w:styleId="Odrky2">
    <w:name w:val="Odrážky_2"/>
    <w:basedOn w:val="Odrky2c"/>
    <w:link w:val="Odrky2Char"/>
    <w:rsid w:val="004000F1"/>
    <w:pPr>
      <w:ind w:left="1208" w:hanging="357"/>
    </w:pPr>
  </w:style>
  <w:style w:type="character" w:customStyle="1" w:styleId="Odrky1Char">
    <w:name w:val="Odrážky_1 Char"/>
    <w:link w:val="Odrky1"/>
    <w:rsid w:val="00C549D1"/>
    <w:rPr>
      <w:rFonts w:ascii="Arial" w:hAnsi="Arial" w:cs="Arial"/>
      <w:sz w:val="21"/>
      <w:szCs w:val="21"/>
    </w:rPr>
  </w:style>
  <w:style w:type="character" w:customStyle="1" w:styleId="slovn1roveChar">
    <w:name w:val="Číslování_1. úroveň Char"/>
    <w:link w:val="slovn1rove"/>
    <w:locked/>
    <w:rsid w:val="00341ACF"/>
    <w:rPr>
      <w:rFonts w:ascii="Arial" w:hAnsi="Arial" w:cs="Arial"/>
      <w:sz w:val="21"/>
      <w:szCs w:val="21"/>
    </w:rPr>
  </w:style>
  <w:style w:type="character" w:customStyle="1" w:styleId="Odrky2Char">
    <w:name w:val="Odrážky_2 Char"/>
    <w:link w:val="Odrky2"/>
    <w:rsid w:val="004000F1"/>
    <w:rPr>
      <w:rFonts w:ascii="Arial" w:hAnsi="Arial" w:cs="Arial"/>
      <w:sz w:val="21"/>
      <w:szCs w:val="21"/>
    </w:rPr>
  </w:style>
  <w:style w:type="paragraph" w:customStyle="1" w:styleId="slovn1rove">
    <w:name w:val="Číslování_1. úroveň"/>
    <w:basedOn w:val="Normln"/>
    <w:link w:val="slovn1roveChar"/>
    <w:rsid w:val="00341ACF"/>
    <w:pPr>
      <w:numPr>
        <w:numId w:val="6"/>
      </w:numPr>
      <w:autoSpaceDE w:val="0"/>
      <w:autoSpaceDN w:val="0"/>
      <w:adjustRightInd w:val="0"/>
      <w:spacing w:before="120" w:line="276" w:lineRule="auto"/>
      <w:contextualSpacing/>
    </w:pPr>
    <w:rPr>
      <w:rFonts w:ascii="Arial" w:hAnsi="Arial" w:cs="Arial"/>
      <w:sz w:val="21"/>
      <w:szCs w:val="21"/>
    </w:rPr>
  </w:style>
  <w:style w:type="character" w:customStyle="1" w:styleId="tabulkaChar">
    <w:name w:val="tabulka Char"/>
    <w:link w:val="tabulka"/>
    <w:locked/>
    <w:rsid w:val="00341ACF"/>
    <w:rPr>
      <w:rFonts w:ascii="Arial" w:hAnsi="Arial" w:cs="Arial"/>
      <w:b/>
      <w:color w:val="000000"/>
      <w:sz w:val="21"/>
      <w:szCs w:val="21"/>
    </w:rPr>
  </w:style>
  <w:style w:type="paragraph" w:customStyle="1" w:styleId="tabulka">
    <w:name w:val="tabulka"/>
    <w:basedOn w:val="Normln"/>
    <w:link w:val="tabulkaChar"/>
    <w:rsid w:val="00341ACF"/>
    <w:rPr>
      <w:rFonts w:ascii="Arial" w:hAnsi="Arial" w:cs="Arial"/>
      <w:b/>
      <w:color w:val="000000"/>
      <w:sz w:val="21"/>
      <w:szCs w:val="21"/>
    </w:rPr>
  </w:style>
  <w:style w:type="character" w:customStyle="1" w:styleId="TabulkazhlavChar">
    <w:name w:val="Tabulka_záhlaví Char"/>
    <w:link w:val="Tabulkazhlav"/>
    <w:locked/>
    <w:rsid w:val="00341ACF"/>
    <w:rPr>
      <w:rFonts w:ascii="Arial" w:hAnsi="Arial" w:cs="Arial"/>
      <w:b/>
      <w:color w:val="000000"/>
      <w:sz w:val="21"/>
      <w:szCs w:val="21"/>
    </w:rPr>
  </w:style>
  <w:style w:type="paragraph" w:customStyle="1" w:styleId="Tabulkazhlav">
    <w:name w:val="Tabulka_záhlaví"/>
    <w:basedOn w:val="tabulka"/>
    <w:link w:val="TabulkazhlavChar"/>
    <w:qFormat/>
    <w:rsid w:val="00341ACF"/>
    <w:pPr>
      <w:spacing w:line="276" w:lineRule="auto"/>
    </w:pPr>
  </w:style>
  <w:style w:type="character" w:customStyle="1" w:styleId="TabulkaslovantextChar">
    <w:name w:val="Tabulka_číslovaný text Char"/>
    <w:link w:val="Tabulkaslovantext"/>
    <w:locked/>
    <w:rsid w:val="00341ACF"/>
    <w:rPr>
      <w:rFonts w:ascii="Arial" w:hAnsi="Arial" w:cs="Arial"/>
      <w:sz w:val="21"/>
      <w:szCs w:val="21"/>
    </w:rPr>
  </w:style>
  <w:style w:type="paragraph" w:customStyle="1" w:styleId="Tabulkaslovantext">
    <w:name w:val="Tabulka_číslovaný text"/>
    <w:basedOn w:val="slovn1rove"/>
    <w:link w:val="TabulkaslovantextChar"/>
    <w:qFormat/>
    <w:rsid w:val="00341ACF"/>
    <w:pPr>
      <w:numPr>
        <w:numId w:val="7"/>
      </w:numPr>
      <w:spacing w:before="0"/>
      <w:ind w:left="229" w:hanging="229"/>
    </w:pPr>
  </w:style>
  <w:style w:type="character" w:customStyle="1" w:styleId="TabulkatextChar">
    <w:name w:val="Tabulka_text Char"/>
    <w:link w:val="Tabulkatext"/>
    <w:locked/>
    <w:rsid w:val="00341ACF"/>
    <w:rPr>
      <w:rFonts w:ascii="Arial" w:hAnsi="Arial" w:cs="Arial"/>
      <w:sz w:val="21"/>
      <w:szCs w:val="21"/>
    </w:rPr>
  </w:style>
  <w:style w:type="paragraph" w:customStyle="1" w:styleId="Tabulkatext">
    <w:name w:val="Tabulka_text"/>
    <w:basedOn w:val="slovn1rove"/>
    <w:link w:val="TabulkatextChar"/>
    <w:qFormat/>
    <w:rsid w:val="00341ACF"/>
    <w:pPr>
      <w:numPr>
        <w:numId w:val="0"/>
      </w:numPr>
      <w:spacing w:before="0"/>
    </w:pPr>
  </w:style>
  <w:style w:type="character" w:customStyle="1" w:styleId="NadpisStednChar">
    <w:name w:val="Nadpis_Střední Char"/>
    <w:link w:val="NadpisStedn"/>
    <w:locked/>
    <w:rsid w:val="00341ACF"/>
    <w:rPr>
      <w:rFonts w:ascii="Arial" w:hAnsi="Arial" w:cs="Arial"/>
      <w:b/>
      <w:color w:val="005D9E"/>
    </w:rPr>
  </w:style>
  <w:style w:type="paragraph" w:customStyle="1" w:styleId="NadpisStedn">
    <w:name w:val="Nadpis_Střední"/>
    <w:basedOn w:val="Normln"/>
    <w:link w:val="NadpisStednChar"/>
    <w:rsid w:val="00341ACF"/>
    <w:pPr>
      <w:spacing w:before="120" w:line="276" w:lineRule="auto"/>
    </w:pPr>
    <w:rPr>
      <w:rFonts w:ascii="Arial" w:hAnsi="Arial" w:cs="Arial"/>
      <w:b/>
      <w:color w:val="005D9E"/>
    </w:rPr>
  </w:style>
  <w:style w:type="paragraph" w:customStyle="1" w:styleId="Odrky2rove">
    <w:name w:val="Odrážky_2.úroveň"/>
    <w:basedOn w:val="Odrky1"/>
    <w:link w:val="Odrky2roveChar"/>
    <w:qFormat/>
    <w:rsid w:val="00F53F90"/>
    <w:pPr>
      <w:numPr>
        <w:ilvl w:val="1"/>
        <w:numId w:val="18"/>
      </w:numPr>
      <w:spacing w:before="0"/>
    </w:pPr>
  </w:style>
  <w:style w:type="paragraph" w:customStyle="1" w:styleId="slovn2rove">
    <w:name w:val="Číslování_2.úroveň"/>
    <w:basedOn w:val="Textsodsazenm"/>
    <w:link w:val="slovn2roveChar0"/>
    <w:rsid w:val="002317AA"/>
    <w:pPr>
      <w:numPr>
        <w:numId w:val="20"/>
      </w:numPr>
      <w:spacing w:before="0"/>
    </w:pPr>
  </w:style>
  <w:style w:type="character" w:customStyle="1" w:styleId="Odrky2roveChar">
    <w:name w:val="Odrážky_2.úroveň Char"/>
    <w:link w:val="Odrky2rove"/>
    <w:rsid w:val="00F53F90"/>
    <w:rPr>
      <w:rFonts w:ascii="Arial" w:hAnsi="Arial" w:cs="Arial"/>
      <w:sz w:val="21"/>
      <w:szCs w:val="21"/>
    </w:rPr>
  </w:style>
  <w:style w:type="paragraph" w:customStyle="1" w:styleId="Adresa">
    <w:name w:val="Adresa"/>
    <w:basedOn w:val="Normln"/>
    <w:link w:val="AdresaChar"/>
    <w:qFormat/>
    <w:rsid w:val="00AD1C5C"/>
    <w:pPr>
      <w:spacing w:line="276" w:lineRule="auto"/>
      <w:ind w:left="5103"/>
    </w:pPr>
    <w:rPr>
      <w:rFonts w:ascii="Arial" w:hAnsi="Arial" w:cs="Arial"/>
      <w:sz w:val="21"/>
      <w:szCs w:val="21"/>
    </w:rPr>
  </w:style>
  <w:style w:type="character" w:customStyle="1" w:styleId="slovn2roveChar0">
    <w:name w:val="Číslování_2.úroveň Char"/>
    <w:link w:val="slovn2rove"/>
    <w:rsid w:val="002317AA"/>
    <w:rPr>
      <w:rFonts w:ascii="Arial" w:hAnsi="Arial" w:cs="Arial"/>
      <w:sz w:val="21"/>
      <w:szCs w:val="21"/>
    </w:rPr>
  </w:style>
  <w:style w:type="character" w:customStyle="1" w:styleId="AdresaChar">
    <w:name w:val="Adresa Char"/>
    <w:link w:val="Adresa"/>
    <w:rsid w:val="00AD1C5C"/>
    <w:rPr>
      <w:rFonts w:ascii="Arial" w:hAnsi="Arial" w:cs="Arial"/>
      <w:sz w:val="21"/>
      <w:szCs w:val="21"/>
    </w:rPr>
  </w:style>
  <w:style w:type="paragraph" w:customStyle="1" w:styleId="Textnornlnbezodsazen">
    <w:name w:val="Text_nornální_bez_odsazení"/>
    <w:basedOn w:val="Textsodsazenm"/>
    <w:link w:val="TextnornlnbezodsazenChar"/>
    <w:qFormat/>
    <w:rsid w:val="0013330C"/>
    <w:pPr>
      <w:spacing w:before="0"/>
    </w:pPr>
  </w:style>
  <w:style w:type="character" w:customStyle="1" w:styleId="TextnornlnbezodsazenChar">
    <w:name w:val="Text_nornální_bez_odsazení Char"/>
    <w:link w:val="Textnornlnbezodsazen"/>
    <w:rsid w:val="0013330C"/>
    <w:rPr>
      <w:rFonts w:ascii="Arial" w:hAnsi="Arial" w:cs="Arial"/>
      <w:sz w:val="21"/>
      <w:szCs w:val="21"/>
    </w:rPr>
  </w:style>
  <w:style w:type="paragraph" w:customStyle="1" w:styleId="slovn-1">
    <w:name w:val="Číslování-1"/>
    <w:basedOn w:val="Normln"/>
    <w:rsid w:val="00896C61"/>
    <w:pPr>
      <w:numPr>
        <w:numId w:val="13"/>
      </w:numPr>
    </w:pPr>
  </w:style>
  <w:style w:type="paragraph" w:customStyle="1" w:styleId="Cislovani1">
    <w:name w:val="Cislovani_1"/>
    <w:basedOn w:val="Odstavecseseznamem"/>
    <w:link w:val="Cislovani1Char"/>
    <w:qFormat/>
    <w:rsid w:val="00ED27F8"/>
    <w:pPr>
      <w:numPr>
        <w:numId w:val="26"/>
      </w:numPr>
      <w:spacing w:after="0" w:line="276" w:lineRule="auto"/>
    </w:pPr>
  </w:style>
  <w:style w:type="paragraph" w:customStyle="1" w:styleId="Cislovani2">
    <w:name w:val="Cislovani_2"/>
    <w:basedOn w:val="Odstavecseseznamem"/>
    <w:link w:val="Cislovani2Char"/>
    <w:qFormat/>
    <w:rsid w:val="00C549D1"/>
    <w:pPr>
      <w:numPr>
        <w:ilvl w:val="1"/>
        <w:numId w:val="25"/>
      </w:numPr>
      <w:spacing w:after="0" w:line="276" w:lineRule="auto"/>
    </w:pPr>
  </w:style>
  <w:style w:type="character" w:customStyle="1" w:styleId="Cislovani1Char">
    <w:name w:val="Cislovani_1 Char"/>
    <w:link w:val="Cislovani1"/>
    <w:rsid w:val="00ED27F8"/>
    <w:rPr>
      <w:rFonts w:ascii="Arial" w:hAnsi="Arial" w:cs="Arial"/>
      <w:sz w:val="21"/>
      <w:szCs w:val="21"/>
    </w:rPr>
  </w:style>
  <w:style w:type="character" w:customStyle="1" w:styleId="Cislovani2Char">
    <w:name w:val="Cislovani_2 Char"/>
    <w:link w:val="Cislovani2"/>
    <w:rsid w:val="00C549D1"/>
    <w:rPr>
      <w:rFonts w:ascii="Arial" w:hAnsi="Arial" w:cs="Arial"/>
      <w:sz w:val="21"/>
      <w:szCs w:val="21"/>
    </w:rPr>
  </w:style>
  <w:style w:type="paragraph" w:customStyle="1" w:styleId="ODRKY">
    <w:name w:val="ODRÁŽKY"/>
    <w:basedOn w:val="Odrky2rove"/>
    <w:link w:val="ODRKYChar"/>
    <w:qFormat/>
    <w:rsid w:val="00FC67A8"/>
  </w:style>
  <w:style w:type="character" w:customStyle="1" w:styleId="ODRKYChar">
    <w:name w:val="ODRÁŽKY Char"/>
    <w:link w:val="ODRKY"/>
    <w:rsid w:val="00FC67A8"/>
    <w:rPr>
      <w:rFonts w:ascii="Arial" w:hAnsi="Arial" w:cs="Arial"/>
      <w:sz w:val="21"/>
      <w:szCs w:val="21"/>
    </w:rPr>
  </w:style>
  <w:style w:type="paragraph" w:customStyle="1" w:styleId="Textnormln">
    <w:name w:val="Text_normální"/>
    <w:basedOn w:val="Normln"/>
    <w:link w:val="TextnormlnChar"/>
    <w:qFormat/>
    <w:rsid w:val="000F2B19"/>
    <w:pPr>
      <w:autoSpaceDE w:val="0"/>
      <w:autoSpaceDN w:val="0"/>
      <w:adjustRightInd w:val="0"/>
      <w:spacing w:before="120" w:line="276" w:lineRule="auto"/>
    </w:pPr>
    <w:rPr>
      <w:rFonts w:ascii="Arial" w:hAnsi="Arial" w:cs="Arial"/>
      <w:sz w:val="21"/>
      <w:szCs w:val="21"/>
    </w:rPr>
  </w:style>
  <w:style w:type="character" w:customStyle="1" w:styleId="TextnormlnChar">
    <w:name w:val="Text_normální Char"/>
    <w:link w:val="Textnormln"/>
    <w:rsid w:val="000F2B19"/>
    <w:rPr>
      <w:rFonts w:ascii="Arial" w:hAnsi="Arial" w:cs="Arial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FB569E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738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38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38A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38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38A2"/>
    <w:rPr>
      <w:b/>
      <w:bCs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476B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476BA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476BA"/>
    <w:rPr>
      <w:vertAlign w:val="superscript"/>
    </w:rPr>
  </w:style>
  <w:style w:type="paragraph" w:styleId="Zkladntext">
    <w:name w:val="Body Text"/>
    <w:basedOn w:val="Normln"/>
    <w:link w:val="ZkladntextChar"/>
    <w:rsid w:val="00C1601D"/>
    <w:rPr>
      <w:rFonts w:ascii="Times New Roman" w:eastAsia="Times New Roman" w:hAnsi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601D"/>
    <w:rPr>
      <w:rFonts w:ascii="Times New Roman" w:eastAsia="Times New Roman" w:hAnsi="Times New Roman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173A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07DBF"/>
    <w:rPr>
      <w:sz w:val="24"/>
      <w:szCs w:val="24"/>
      <w:lang w:eastAsia="en-US"/>
    </w:rPr>
  </w:style>
  <w:style w:type="paragraph" w:customStyle="1" w:styleId="-wm-msonormal">
    <w:name w:val="-wm-msonormal"/>
    <w:basedOn w:val="Normln"/>
    <w:rsid w:val="008F7C6C"/>
    <w:pPr>
      <w:spacing w:before="100" w:beforeAutospacing="1" w:after="100" w:afterAutospacing="1"/>
    </w:pPr>
    <w:rPr>
      <w:rFonts w:eastAsiaTheme="minorHAns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8929">
          <w:marLeft w:val="118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19">
          <w:marLeft w:val="118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022">
          <w:marLeft w:val="118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8266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5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45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66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dro.chmi.cz/?id=act&amp;key=map&amp;sx=1722724.5&amp;sy=6415123.5&amp;sz=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zscr.cz/clanek/co-delat-kdyz-hrozi-povodne-241565.asp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tomas.pavlik@cap.cz" TargetMode="External"/><Relationship Id="rId2" Type="http://schemas.openxmlformats.org/officeDocument/2006/relationships/hyperlink" Target="http://www.cap.cz" TargetMode="External"/><Relationship Id="rId1" Type="http://schemas.openxmlformats.org/officeDocument/2006/relationships/hyperlink" Target="mailto:tomas.pavlik@cap.cz" TargetMode="External"/><Relationship Id="rId4" Type="http://schemas.openxmlformats.org/officeDocument/2006/relationships/hyperlink" Target="http://www.cap.cz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tomas.pavlik@cap.cz" TargetMode="External"/><Relationship Id="rId2" Type="http://schemas.openxmlformats.org/officeDocument/2006/relationships/hyperlink" Target="http://www.cap.cz" TargetMode="External"/><Relationship Id="rId1" Type="http://schemas.openxmlformats.org/officeDocument/2006/relationships/hyperlink" Target="mailto:tomas.pavlik@cap.cz" TargetMode="External"/><Relationship Id="rId4" Type="http://schemas.openxmlformats.org/officeDocument/2006/relationships/hyperlink" Target="http://www.cap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CD886-62C0-4F48-9487-85561A9D6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Pavlisová Veronika</dc:creator>
  <cp:lastModifiedBy>Bílý Vojtěch</cp:lastModifiedBy>
  <cp:revision>10</cp:revision>
  <cp:lastPrinted>2017-09-25T12:00:00Z</cp:lastPrinted>
  <dcterms:created xsi:type="dcterms:W3CDTF">2024-09-12T07:58:00Z</dcterms:created>
  <dcterms:modified xsi:type="dcterms:W3CDTF">2024-09-12T12:09:00Z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2024-09-12T12:09:00Z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59d64e3b-c42f-4820-9737-c0325960c1ae</vt:lpwstr>
  </property>
  <property fmtid="{D5CDD505-2E9C-101B-9397-08002B2CF9AE}" pid="8" name="MSIP_Label_8d01bb0b-c2f5-4fc4-bac5-774fe7d62679_ContentBits">
    <vt:lpwstr>0</vt:lpwstr>
  </property>
</Properties>
</file>